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5C07D6" w:rsidRDefault="00456C01" w:rsidP="005C07D6">
      <w:pPr>
        <w:pStyle w:val="Nadpis1"/>
        <w:jc w:val="center"/>
        <w:rPr>
          <w:color w:val="auto"/>
        </w:rPr>
      </w:pPr>
      <w:r w:rsidRPr="005C07D6">
        <w:rPr>
          <w:color w:val="auto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 xml:space="preserve">Novotného lávka 200/5, </w:t>
      </w:r>
      <w:r w:rsidR="00D27635">
        <w:rPr>
          <w:rFonts w:asciiTheme="minorHAnsi" w:hAnsiTheme="minorHAnsi"/>
          <w:b/>
          <w:sz w:val="28"/>
        </w:rPr>
        <w:t>110 00</w:t>
      </w:r>
      <w:r w:rsidRPr="00C5247B">
        <w:rPr>
          <w:rFonts w:asciiTheme="minorHAnsi" w:hAnsiTheme="minorHAnsi"/>
          <w:b/>
          <w:sz w:val="28"/>
        </w:rPr>
        <w:t xml:space="preserve">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7C5520" w:rsidP="00DD55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</w:t>
      </w:r>
      <w:r w:rsidR="00456C01" w:rsidRPr="00C5247B">
        <w:rPr>
          <w:rFonts w:asciiTheme="minorHAnsi" w:hAnsiTheme="minorHAnsi"/>
          <w:b/>
        </w:rPr>
        <w:t>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Pr="00C5247B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>Vás zve na odborný 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D16180" w:rsidRDefault="00D16180" w:rsidP="005C07D6">
      <w:pPr>
        <w:rPr>
          <w:rFonts w:asciiTheme="minorHAnsi" w:hAnsiTheme="minorHAnsi"/>
          <w:b/>
          <w:sz w:val="20"/>
        </w:rPr>
      </w:pPr>
    </w:p>
    <w:p w:rsidR="007C5520" w:rsidRDefault="007C5520" w:rsidP="005C07D6">
      <w:pPr>
        <w:rPr>
          <w:rFonts w:asciiTheme="minorHAnsi" w:hAnsiTheme="minorHAnsi"/>
          <w:b/>
          <w:sz w:val="20"/>
        </w:rPr>
      </w:pPr>
    </w:p>
    <w:p w:rsidR="005C07D6" w:rsidRPr="0004707E" w:rsidRDefault="005C07D6" w:rsidP="005C07D6">
      <w:pPr>
        <w:rPr>
          <w:rFonts w:asciiTheme="minorHAnsi" w:hAnsiTheme="minorHAnsi"/>
          <w:b/>
          <w:sz w:val="20"/>
        </w:rPr>
      </w:pPr>
    </w:p>
    <w:p w:rsidR="00900F3C" w:rsidRPr="00ED2B51" w:rsidRDefault="00900F3C" w:rsidP="00625196">
      <w:pPr>
        <w:jc w:val="center"/>
        <w:rPr>
          <w:u w:val="single"/>
        </w:rPr>
      </w:pPr>
      <w:r w:rsidRPr="00ED2B51">
        <w:rPr>
          <w:rFonts w:asciiTheme="minorHAnsi" w:hAnsiTheme="minorHAnsi" w:cstheme="minorHAnsi"/>
          <w:b/>
          <w:sz w:val="32"/>
          <w:szCs w:val="32"/>
          <w:u w:val="single"/>
        </w:rPr>
        <w:t>Aktuální trendy v hydraulických systémech výrobních strojů</w:t>
      </w:r>
      <w:r w:rsidRPr="00ED2B51">
        <w:rPr>
          <w:u w:val="single"/>
        </w:rPr>
        <w:t xml:space="preserve"> </w:t>
      </w:r>
    </w:p>
    <w:p w:rsidR="00ED2B51" w:rsidRDefault="00ED2B51" w:rsidP="006251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6C01" w:rsidRPr="00ED2B51" w:rsidRDefault="00561EB7" w:rsidP="00625196">
      <w:pPr>
        <w:jc w:val="center"/>
        <w:rPr>
          <w:rFonts w:asciiTheme="minorHAnsi" w:hAnsiTheme="minorHAnsi"/>
          <w:b/>
          <w:sz w:val="28"/>
          <w:szCs w:val="28"/>
        </w:rPr>
      </w:pPr>
      <w:r w:rsidRPr="00ED2B51">
        <w:rPr>
          <w:rFonts w:asciiTheme="minorHAnsi" w:hAnsiTheme="minorHAnsi"/>
          <w:b/>
          <w:sz w:val="28"/>
          <w:szCs w:val="28"/>
        </w:rPr>
        <w:t>ve středu</w:t>
      </w:r>
      <w:r w:rsidR="005274D3" w:rsidRPr="00ED2B51">
        <w:rPr>
          <w:rFonts w:asciiTheme="minorHAnsi" w:hAnsiTheme="minorHAnsi"/>
          <w:b/>
          <w:sz w:val="28"/>
          <w:szCs w:val="28"/>
        </w:rPr>
        <w:t xml:space="preserve"> </w:t>
      </w:r>
      <w:r w:rsidR="00D27635" w:rsidRPr="00ED2B51">
        <w:rPr>
          <w:rFonts w:asciiTheme="minorHAnsi" w:hAnsiTheme="minorHAnsi"/>
          <w:b/>
          <w:sz w:val="28"/>
          <w:szCs w:val="28"/>
        </w:rPr>
        <w:t>28. listopadu</w:t>
      </w:r>
      <w:r w:rsidR="005274D3" w:rsidRPr="00ED2B51">
        <w:rPr>
          <w:rFonts w:asciiTheme="minorHAnsi" w:hAnsiTheme="minorHAnsi"/>
          <w:b/>
          <w:sz w:val="28"/>
          <w:szCs w:val="28"/>
        </w:rPr>
        <w:t xml:space="preserve"> 201</w:t>
      </w:r>
      <w:r w:rsidR="00404CF1" w:rsidRPr="00ED2B51">
        <w:rPr>
          <w:rFonts w:asciiTheme="minorHAnsi" w:hAnsiTheme="minorHAnsi"/>
          <w:b/>
          <w:sz w:val="28"/>
          <w:szCs w:val="28"/>
        </w:rPr>
        <w:t>8</w:t>
      </w:r>
      <w:r w:rsidR="00456C01" w:rsidRPr="00ED2B51">
        <w:rPr>
          <w:rFonts w:asciiTheme="minorHAnsi" w:hAnsiTheme="minorHAnsi"/>
          <w:b/>
          <w:sz w:val="28"/>
          <w:szCs w:val="28"/>
        </w:rPr>
        <w:t xml:space="preserve"> od 9:00 hodin</w:t>
      </w: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456C01" w:rsidRPr="00ED2B51" w:rsidRDefault="00456C01" w:rsidP="00386F90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both"/>
        <w:rPr>
          <w:rFonts w:asciiTheme="minorHAnsi" w:hAnsiTheme="minorHAnsi"/>
          <w:b/>
          <w:sz w:val="28"/>
          <w:szCs w:val="28"/>
        </w:rPr>
      </w:pPr>
      <w:r w:rsidRPr="00ED2B51">
        <w:rPr>
          <w:rFonts w:asciiTheme="minorHAnsi" w:hAnsiTheme="minorHAnsi"/>
          <w:b/>
          <w:sz w:val="28"/>
          <w:szCs w:val="28"/>
        </w:rPr>
        <w:t xml:space="preserve">do budovy ČS VTS, Praha 1, Novotného lávka 200/5, budova A - </w:t>
      </w:r>
      <w:r w:rsidR="005274D3" w:rsidRPr="00ED2B51">
        <w:rPr>
          <w:rFonts w:asciiTheme="minorHAnsi" w:hAnsiTheme="minorHAnsi"/>
          <w:b/>
          <w:sz w:val="28"/>
          <w:szCs w:val="28"/>
        </w:rPr>
        <w:t>3</w:t>
      </w:r>
      <w:r w:rsidRPr="00ED2B51">
        <w:rPr>
          <w:rFonts w:asciiTheme="minorHAnsi" w:hAnsiTheme="minorHAnsi"/>
          <w:b/>
          <w:sz w:val="28"/>
          <w:szCs w:val="28"/>
        </w:rPr>
        <w:t xml:space="preserve">. patro, sál </w:t>
      </w:r>
      <w:r w:rsidR="005274D3" w:rsidRPr="00ED2B51">
        <w:rPr>
          <w:rFonts w:asciiTheme="minorHAnsi" w:hAnsiTheme="minorHAnsi"/>
          <w:b/>
          <w:sz w:val="28"/>
          <w:szCs w:val="28"/>
        </w:rPr>
        <w:t>31</w:t>
      </w:r>
      <w:r w:rsidR="00D27635" w:rsidRPr="00ED2B51">
        <w:rPr>
          <w:rFonts w:asciiTheme="minorHAnsi" w:hAnsiTheme="minorHAnsi"/>
          <w:b/>
          <w:sz w:val="28"/>
          <w:szCs w:val="28"/>
        </w:rPr>
        <w:t>5</w:t>
      </w:r>
    </w:p>
    <w:p w:rsidR="00456C01" w:rsidRDefault="00456C01">
      <w:pPr>
        <w:rPr>
          <w:rFonts w:asciiTheme="minorHAnsi" w:hAnsiTheme="minorHAnsi"/>
          <w:b/>
          <w:sz w:val="20"/>
          <w:u w:val="single"/>
        </w:rPr>
      </w:pPr>
    </w:p>
    <w:p w:rsidR="00ED2B51" w:rsidRPr="00D27635" w:rsidRDefault="00ED2B51">
      <w:pPr>
        <w:rPr>
          <w:rFonts w:asciiTheme="minorHAnsi" w:hAnsiTheme="minorHAnsi"/>
          <w:b/>
          <w:sz w:val="20"/>
          <w:u w:val="single"/>
        </w:rPr>
      </w:pPr>
    </w:p>
    <w:p w:rsidR="00456C01" w:rsidRPr="00D27635" w:rsidRDefault="00456C01">
      <w:pPr>
        <w:rPr>
          <w:rFonts w:asciiTheme="minorHAnsi" w:hAnsiTheme="minorHAnsi"/>
          <w:b/>
          <w:szCs w:val="24"/>
          <w:u w:val="single"/>
        </w:rPr>
      </w:pPr>
      <w:r w:rsidRPr="00D27635">
        <w:rPr>
          <w:rFonts w:asciiTheme="minorHAnsi" w:hAnsiTheme="minorHAnsi"/>
          <w:b/>
          <w:szCs w:val="24"/>
        </w:rPr>
        <w:t>PROGRAM</w:t>
      </w:r>
    </w:p>
    <w:p w:rsidR="00ED2B51" w:rsidRPr="00ED2B51" w:rsidRDefault="00ED2B51">
      <w:pPr>
        <w:rPr>
          <w:rFonts w:asciiTheme="minorHAnsi" w:hAnsiTheme="minorHAnsi" w:cstheme="minorHAnsi"/>
          <w:sz w:val="20"/>
        </w:rPr>
      </w:pPr>
    </w:p>
    <w:p w:rsidR="00456C01" w:rsidRPr="00ED2B51" w:rsidRDefault="002A0916">
      <w:pPr>
        <w:rPr>
          <w:rFonts w:asciiTheme="minorHAnsi" w:hAnsiTheme="minorHAnsi" w:cstheme="minorHAnsi"/>
          <w:b/>
          <w:szCs w:val="24"/>
        </w:rPr>
      </w:pPr>
      <w:r w:rsidRPr="00ED2B51">
        <w:rPr>
          <w:rFonts w:asciiTheme="minorHAnsi" w:hAnsiTheme="minorHAnsi" w:cstheme="minorHAnsi"/>
          <w:szCs w:val="24"/>
        </w:rPr>
        <w:t>0</w:t>
      </w:r>
      <w:r w:rsidR="00456C01" w:rsidRPr="00ED2B51">
        <w:rPr>
          <w:rFonts w:asciiTheme="minorHAnsi" w:hAnsiTheme="minorHAnsi" w:cstheme="minorHAnsi"/>
          <w:szCs w:val="24"/>
        </w:rPr>
        <w:t xml:space="preserve">8:30 </w:t>
      </w:r>
      <w:r w:rsidRPr="00ED2B51">
        <w:rPr>
          <w:rFonts w:asciiTheme="minorHAnsi" w:hAnsiTheme="minorHAnsi" w:cstheme="minorHAnsi"/>
          <w:szCs w:val="24"/>
        </w:rPr>
        <w:t>– 09:00</w:t>
      </w:r>
      <w:r w:rsidR="00456C01" w:rsidRPr="00ED2B51">
        <w:rPr>
          <w:rFonts w:asciiTheme="minorHAnsi" w:hAnsiTheme="minorHAnsi" w:cstheme="minorHAnsi"/>
          <w:b/>
          <w:szCs w:val="24"/>
        </w:rPr>
        <w:tab/>
      </w:r>
      <w:r w:rsidR="00456C01" w:rsidRPr="00ED2B51">
        <w:rPr>
          <w:rFonts w:asciiTheme="minorHAnsi" w:hAnsiTheme="minorHAnsi" w:cstheme="minorHAnsi"/>
          <w:b/>
          <w:szCs w:val="24"/>
        </w:rPr>
        <w:tab/>
      </w:r>
      <w:r w:rsidRPr="00ED2B51">
        <w:rPr>
          <w:rFonts w:asciiTheme="minorHAnsi" w:hAnsiTheme="minorHAnsi" w:cstheme="minorHAnsi"/>
          <w:b/>
          <w:szCs w:val="24"/>
        </w:rPr>
        <w:t>Registrace</w:t>
      </w:r>
      <w:r w:rsidR="00456C01" w:rsidRPr="00ED2B51">
        <w:rPr>
          <w:rFonts w:asciiTheme="minorHAnsi" w:hAnsiTheme="minorHAnsi" w:cstheme="minorHAnsi"/>
          <w:b/>
          <w:szCs w:val="24"/>
        </w:rPr>
        <w:t xml:space="preserve"> účastníků</w:t>
      </w:r>
    </w:p>
    <w:p w:rsidR="00625196" w:rsidRPr="00ED2B51" w:rsidRDefault="00625196" w:rsidP="007C5520">
      <w:pPr>
        <w:jc w:val="center"/>
        <w:rPr>
          <w:rFonts w:asciiTheme="minorHAnsi" w:hAnsiTheme="minorHAnsi" w:cstheme="minorHAnsi"/>
          <w:b/>
          <w:sz w:val="20"/>
        </w:rPr>
      </w:pPr>
    </w:p>
    <w:p w:rsidR="00EF461D" w:rsidRPr="00ED2B51" w:rsidRDefault="00EF461D" w:rsidP="00EF461D">
      <w:pPr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>09:00</w:t>
      </w:r>
      <w:r w:rsidR="003C372F" w:rsidRPr="00ED2B51">
        <w:rPr>
          <w:rFonts w:asciiTheme="minorHAnsi" w:hAnsiTheme="minorHAnsi" w:cstheme="minorHAnsi"/>
          <w:szCs w:val="24"/>
        </w:rPr>
        <w:t xml:space="preserve"> – 09:</w:t>
      </w:r>
      <w:r w:rsidR="00F91B83" w:rsidRPr="00ED2B51">
        <w:rPr>
          <w:rFonts w:asciiTheme="minorHAnsi" w:hAnsiTheme="minorHAnsi" w:cstheme="minorHAnsi"/>
          <w:szCs w:val="24"/>
        </w:rPr>
        <w:t>1</w:t>
      </w:r>
      <w:r w:rsidR="002A0916" w:rsidRPr="00ED2B51">
        <w:rPr>
          <w:rFonts w:asciiTheme="minorHAnsi" w:hAnsiTheme="minorHAnsi" w:cstheme="minorHAnsi"/>
          <w:szCs w:val="24"/>
        </w:rPr>
        <w:t>5</w:t>
      </w:r>
      <w:r w:rsidRPr="00ED2B51">
        <w:rPr>
          <w:rFonts w:asciiTheme="minorHAnsi" w:hAnsiTheme="minorHAnsi" w:cstheme="minorHAnsi"/>
          <w:szCs w:val="24"/>
        </w:rPr>
        <w:tab/>
      </w:r>
      <w:r w:rsidRPr="00ED2B51">
        <w:rPr>
          <w:rFonts w:asciiTheme="minorHAnsi" w:hAnsiTheme="minorHAnsi" w:cstheme="minorHAnsi"/>
          <w:szCs w:val="24"/>
        </w:rPr>
        <w:tab/>
      </w:r>
      <w:r w:rsidR="002A0916" w:rsidRPr="00ED2B51">
        <w:rPr>
          <w:rFonts w:asciiTheme="minorHAnsi" w:hAnsiTheme="minorHAnsi" w:cstheme="minorHAnsi"/>
          <w:b/>
          <w:szCs w:val="24"/>
        </w:rPr>
        <w:t>Prezentace ústavu</w:t>
      </w:r>
      <w:r w:rsidRPr="00ED2B51">
        <w:rPr>
          <w:rFonts w:asciiTheme="minorHAnsi" w:hAnsiTheme="minorHAnsi" w:cstheme="minorHAnsi"/>
          <w:szCs w:val="24"/>
        </w:rPr>
        <w:t xml:space="preserve"> </w:t>
      </w:r>
    </w:p>
    <w:p w:rsidR="00CC2AD3" w:rsidRPr="00ED2B51" w:rsidRDefault="00060B5F" w:rsidP="00D27635">
      <w:pPr>
        <w:ind w:left="2124"/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 xml:space="preserve">Odborný garant semináře: </w:t>
      </w:r>
      <w:r w:rsidR="00D27635" w:rsidRPr="00ED2B51">
        <w:rPr>
          <w:rFonts w:asciiTheme="minorHAnsi" w:hAnsiTheme="minorHAnsi" w:cstheme="minorHAnsi"/>
          <w:szCs w:val="24"/>
        </w:rPr>
        <w:t xml:space="preserve">Ing. Tomáš </w:t>
      </w:r>
      <w:proofErr w:type="spellStart"/>
      <w:r w:rsidR="00D27635" w:rsidRPr="00ED2B51">
        <w:rPr>
          <w:rFonts w:asciiTheme="minorHAnsi" w:hAnsiTheme="minorHAnsi" w:cstheme="minorHAnsi"/>
          <w:szCs w:val="24"/>
        </w:rPr>
        <w:t>Krannich</w:t>
      </w:r>
      <w:proofErr w:type="spellEnd"/>
      <w:r w:rsidR="00D27635" w:rsidRPr="00ED2B51">
        <w:rPr>
          <w:rFonts w:asciiTheme="minorHAnsi" w:hAnsiTheme="minorHAnsi" w:cstheme="minorHAnsi"/>
          <w:szCs w:val="24"/>
        </w:rPr>
        <w:t xml:space="preserve">, Ph.D. – ČVUT v Praze, Fakulta strojní, Ú12135 – Ústav výrobních strojů a zařízení / Výzkumné centrum pro strojírenskou výrobní techniku a technologii, e-mail: </w:t>
      </w:r>
      <w:hyperlink r:id="rId10" w:history="1">
        <w:r w:rsidR="00D27635" w:rsidRPr="00ED2B51">
          <w:rPr>
            <w:rStyle w:val="Hypertextovodkaz"/>
            <w:rFonts w:asciiTheme="minorHAnsi" w:hAnsiTheme="minorHAnsi" w:cstheme="minorHAnsi"/>
            <w:szCs w:val="24"/>
          </w:rPr>
          <w:t>t.krannich@rcmt.cvut.cz</w:t>
        </w:r>
      </w:hyperlink>
      <w:r w:rsidR="00D27635" w:rsidRPr="00ED2B51">
        <w:rPr>
          <w:rFonts w:asciiTheme="minorHAnsi" w:hAnsiTheme="minorHAnsi" w:cstheme="minorHAnsi"/>
          <w:szCs w:val="24"/>
        </w:rPr>
        <w:t xml:space="preserve"> </w:t>
      </w:r>
    </w:p>
    <w:p w:rsidR="003C372F" w:rsidRPr="00ED2B51" w:rsidRDefault="003C372F" w:rsidP="000E4818">
      <w:pPr>
        <w:ind w:left="2244" w:hanging="120"/>
        <w:rPr>
          <w:rFonts w:asciiTheme="minorHAnsi" w:hAnsiTheme="minorHAnsi" w:cstheme="minorHAnsi"/>
          <w:sz w:val="20"/>
          <w:highlight w:val="yellow"/>
        </w:rPr>
      </w:pPr>
    </w:p>
    <w:p w:rsidR="003C372F" w:rsidRPr="00ED2B51" w:rsidRDefault="003C372F" w:rsidP="003C372F">
      <w:pPr>
        <w:rPr>
          <w:rFonts w:asciiTheme="minorHAnsi" w:hAnsiTheme="minorHAnsi" w:cstheme="minorHAnsi"/>
          <w:b/>
          <w:szCs w:val="24"/>
          <w:highlight w:val="yellow"/>
          <w:lang w:val="sk-SK"/>
        </w:rPr>
      </w:pPr>
      <w:r w:rsidRPr="00ED2B51">
        <w:rPr>
          <w:rFonts w:asciiTheme="minorHAnsi" w:hAnsiTheme="minorHAnsi" w:cstheme="minorHAnsi"/>
          <w:szCs w:val="24"/>
        </w:rPr>
        <w:t>09:</w:t>
      </w:r>
      <w:r w:rsidR="00F91B83" w:rsidRPr="00ED2B51">
        <w:rPr>
          <w:rFonts w:asciiTheme="minorHAnsi" w:hAnsiTheme="minorHAnsi" w:cstheme="minorHAnsi"/>
          <w:szCs w:val="24"/>
        </w:rPr>
        <w:t>1</w:t>
      </w:r>
      <w:r w:rsidR="002A0916" w:rsidRPr="00ED2B51">
        <w:rPr>
          <w:rFonts w:asciiTheme="minorHAnsi" w:hAnsiTheme="minorHAnsi" w:cstheme="minorHAnsi"/>
          <w:szCs w:val="24"/>
        </w:rPr>
        <w:t>5</w:t>
      </w:r>
      <w:r w:rsidRPr="00ED2B51">
        <w:rPr>
          <w:rFonts w:asciiTheme="minorHAnsi" w:hAnsiTheme="minorHAnsi" w:cstheme="minorHAnsi"/>
          <w:szCs w:val="24"/>
        </w:rPr>
        <w:t xml:space="preserve"> – 09:</w:t>
      </w:r>
      <w:r w:rsidR="002A0916" w:rsidRPr="00ED2B51">
        <w:rPr>
          <w:rFonts w:asciiTheme="minorHAnsi" w:hAnsiTheme="minorHAnsi" w:cstheme="minorHAnsi"/>
          <w:szCs w:val="24"/>
        </w:rPr>
        <w:t>4</w:t>
      </w:r>
      <w:r w:rsidR="00AE6283" w:rsidRPr="00ED2B51">
        <w:rPr>
          <w:rFonts w:asciiTheme="minorHAnsi" w:hAnsiTheme="minorHAnsi" w:cstheme="minorHAnsi"/>
          <w:szCs w:val="24"/>
        </w:rPr>
        <w:t>0</w:t>
      </w:r>
      <w:r w:rsidR="003F6823" w:rsidRPr="00ED2B51">
        <w:rPr>
          <w:rFonts w:asciiTheme="minorHAnsi" w:hAnsiTheme="minorHAnsi" w:cstheme="minorHAnsi"/>
          <w:szCs w:val="24"/>
        </w:rPr>
        <w:tab/>
      </w:r>
      <w:r w:rsidRPr="00ED2B51">
        <w:rPr>
          <w:rFonts w:asciiTheme="minorHAnsi" w:hAnsiTheme="minorHAnsi" w:cstheme="minorHAnsi"/>
          <w:szCs w:val="24"/>
        </w:rPr>
        <w:tab/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>Modelování interakce hydrostatických ložisek a poddajných struktur</w:t>
      </w:r>
    </w:p>
    <w:p w:rsidR="003C372F" w:rsidRPr="00ED2B51" w:rsidRDefault="003C372F" w:rsidP="003C372F">
      <w:pPr>
        <w:ind w:left="2127" w:hanging="3"/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>Přednášející:</w:t>
      </w:r>
      <w:r w:rsidR="002A0916" w:rsidRPr="00ED2B51">
        <w:rPr>
          <w:rFonts w:asciiTheme="minorHAnsi" w:hAnsiTheme="minorHAnsi" w:cstheme="minorHAnsi"/>
          <w:szCs w:val="24"/>
        </w:rPr>
        <w:t xml:space="preserve"> </w:t>
      </w:r>
      <w:r w:rsidRPr="00ED2B51">
        <w:rPr>
          <w:rFonts w:asciiTheme="minorHAnsi" w:hAnsiTheme="minorHAnsi" w:cstheme="minorHAnsi"/>
          <w:szCs w:val="24"/>
        </w:rPr>
        <w:t xml:space="preserve"> </w:t>
      </w:r>
      <w:r w:rsidR="002A0916" w:rsidRPr="00ED2B51">
        <w:rPr>
          <w:rFonts w:asciiTheme="minorHAnsi" w:hAnsiTheme="minorHAnsi" w:cstheme="minorHAnsi"/>
          <w:color w:val="000000"/>
          <w:szCs w:val="24"/>
        </w:rPr>
        <w:t>Ing. Eduard Stach, Ph.D.</w:t>
      </w:r>
    </w:p>
    <w:p w:rsidR="002A0916" w:rsidRPr="00ED2B51" w:rsidRDefault="002A0916" w:rsidP="006627DA">
      <w:pPr>
        <w:ind w:left="2244" w:hanging="120"/>
        <w:rPr>
          <w:rFonts w:asciiTheme="minorHAnsi" w:hAnsiTheme="minorHAnsi" w:cstheme="minorHAnsi"/>
          <w:sz w:val="20"/>
          <w:highlight w:val="yellow"/>
        </w:rPr>
      </w:pPr>
    </w:p>
    <w:p w:rsidR="002A0916" w:rsidRPr="00ED2B51" w:rsidRDefault="00EC14A9" w:rsidP="002A0916">
      <w:pPr>
        <w:rPr>
          <w:rFonts w:asciiTheme="minorHAnsi" w:hAnsiTheme="minorHAnsi" w:cstheme="minorHAnsi"/>
          <w:szCs w:val="24"/>
          <w:highlight w:val="yellow"/>
        </w:rPr>
      </w:pPr>
      <w:r w:rsidRPr="00ED2B51">
        <w:rPr>
          <w:rFonts w:asciiTheme="minorHAnsi" w:hAnsiTheme="minorHAnsi" w:cstheme="minorHAnsi"/>
          <w:szCs w:val="24"/>
        </w:rPr>
        <w:t>09:</w:t>
      </w:r>
      <w:r w:rsidR="002A0916" w:rsidRPr="00ED2B51">
        <w:rPr>
          <w:rFonts w:asciiTheme="minorHAnsi" w:hAnsiTheme="minorHAnsi" w:cstheme="minorHAnsi"/>
          <w:szCs w:val="24"/>
        </w:rPr>
        <w:t>4</w:t>
      </w:r>
      <w:r w:rsidRPr="00ED2B51">
        <w:rPr>
          <w:rFonts w:asciiTheme="minorHAnsi" w:hAnsiTheme="minorHAnsi" w:cstheme="minorHAnsi"/>
          <w:szCs w:val="24"/>
        </w:rPr>
        <w:t>0</w:t>
      </w:r>
      <w:r w:rsidR="00AE7AB9" w:rsidRPr="00ED2B51">
        <w:rPr>
          <w:rFonts w:asciiTheme="minorHAnsi" w:hAnsiTheme="minorHAnsi" w:cstheme="minorHAnsi"/>
          <w:szCs w:val="24"/>
        </w:rPr>
        <w:t xml:space="preserve"> </w:t>
      </w:r>
      <w:r w:rsidR="006627DA" w:rsidRPr="00ED2B51">
        <w:rPr>
          <w:rFonts w:asciiTheme="minorHAnsi" w:hAnsiTheme="minorHAnsi" w:cstheme="minorHAnsi"/>
          <w:szCs w:val="24"/>
        </w:rPr>
        <w:t xml:space="preserve">– </w:t>
      </w:r>
      <w:r w:rsidR="002A0916" w:rsidRPr="00ED2B51">
        <w:rPr>
          <w:rFonts w:asciiTheme="minorHAnsi" w:hAnsiTheme="minorHAnsi" w:cstheme="minorHAnsi"/>
          <w:szCs w:val="24"/>
        </w:rPr>
        <w:t>10:</w:t>
      </w:r>
      <w:r w:rsidR="00340160" w:rsidRPr="00ED2B51">
        <w:rPr>
          <w:rFonts w:asciiTheme="minorHAnsi" w:hAnsiTheme="minorHAnsi" w:cstheme="minorHAnsi"/>
          <w:szCs w:val="24"/>
        </w:rPr>
        <w:t>0</w:t>
      </w:r>
      <w:r w:rsidR="002A0916" w:rsidRPr="00ED2B51">
        <w:rPr>
          <w:rFonts w:asciiTheme="minorHAnsi" w:hAnsiTheme="minorHAnsi" w:cstheme="minorHAnsi"/>
          <w:szCs w:val="24"/>
        </w:rPr>
        <w:t>5</w:t>
      </w:r>
      <w:r w:rsidR="00404CF1" w:rsidRPr="00ED2B51">
        <w:rPr>
          <w:rFonts w:asciiTheme="minorHAnsi" w:hAnsiTheme="minorHAnsi" w:cstheme="minorHAnsi"/>
          <w:szCs w:val="24"/>
        </w:rPr>
        <w:tab/>
      </w:r>
      <w:r w:rsidR="00404CF1" w:rsidRPr="00ED2B51">
        <w:rPr>
          <w:rFonts w:asciiTheme="minorHAnsi" w:hAnsiTheme="minorHAnsi" w:cstheme="minorHAnsi"/>
          <w:szCs w:val="24"/>
        </w:rPr>
        <w:tab/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 xml:space="preserve">Aktivní řízení hydrostatických vedení a dynamické vlastnosti </w:t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ab/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ab/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ab/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ab/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>hydrostatických vedení</w:t>
      </w:r>
      <w:r w:rsidR="002A0916" w:rsidRPr="00ED2B51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:rsidR="00EC14A9" w:rsidRPr="00ED2B51" w:rsidRDefault="002A0916" w:rsidP="002A0916">
      <w:pPr>
        <w:rPr>
          <w:rFonts w:asciiTheme="minorHAnsi" w:hAnsiTheme="minorHAnsi" w:cstheme="minorHAnsi"/>
          <w:szCs w:val="24"/>
          <w:highlight w:val="yellow"/>
        </w:rPr>
      </w:pPr>
      <w:r w:rsidRPr="00ED2B51">
        <w:rPr>
          <w:rFonts w:asciiTheme="minorHAnsi" w:hAnsiTheme="minorHAnsi" w:cstheme="minorHAnsi"/>
          <w:szCs w:val="24"/>
        </w:rPr>
        <w:tab/>
      </w:r>
      <w:r w:rsidRPr="00ED2B51">
        <w:rPr>
          <w:rFonts w:asciiTheme="minorHAnsi" w:hAnsiTheme="minorHAnsi" w:cstheme="minorHAnsi"/>
          <w:szCs w:val="24"/>
        </w:rPr>
        <w:tab/>
      </w:r>
      <w:r w:rsidRPr="00ED2B51">
        <w:rPr>
          <w:rFonts w:asciiTheme="minorHAnsi" w:hAnsiTheme="minorHAnsi" w:cstheme="minorHAnsi"/>
          <w:szCs w:val="24"/>
        </w:rPr>
        <w:tab/>
      </w:r>
      <w:r w:rsidR="00EC14A9" w:rsidRPr="00ED2B51">
        <w:rPr>
          <w:rFonts w:asciiTheme="minorHAnsi" w:hAnsiTheme="minorHAnsi" w:cstheme="minorHAnsi"/>
          <w:szCs w:val="24"/>
        </w:rPr>
        <w:t xml:space="preserve">Přednášející: </w:t>
      </w:r>
      <w:r w:rsidRPr="00ED2B51">
        <w:rPr>
          <w:rFonts w:asciiTheme="minorHAnsi" w:hAnsiTheme="minorHAnsi" w:cstheme="minorHAnsi"/>
          <w:color w:val="000000"/>
          <w:szCs w:val="24"/>
        </w:rPr>
        <w:t xml:space="preserve">Ing. Tomáš </w:t>
      </w:r>
      <w:proofErr w:type="spellStart"/>
      <w:r w:rsidRPr="00ED2B51">
        <w:rPr>
          <w:rFonts w:asciiTheme="minorHAnsi" w:hAnsiTheme="minorHAnsi" w:cstheme="minorHAnsi"/>
          <w:color w:val="000000"/>
          <w:szCs w:val="24"/>
        </w:rPr>
        <w:t>Lazák</w:t>
      </w:r>
      <w:proofErr w:type="spellEnd"/>
    </w:p>
    <w:p w:rsidR="00404CF1" w:rsidRPr="00ED2B51" w:rsidRDefault="00404CF1" w:rsidP="00107031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107031" w:rsidRPr="00ED2B51" w:rsidRDefault="002A0916" w:rsidP="00107031">
      <w:pPr>
        <w:rPr>
          <w:rFonts w:asciiTheme="minorHAnsi" w:hAnsiTheme="minorHAnsi" w:cstheme="minorHAnsi"/>
          <w:b/>
          <w:szCs w:val="24"/>
        </w:rPr>
      </w:pPr>
      <w:r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AB4B7A" w:rsidRPr="00ED2B51">
        <w:rPr>
          <w:rFonts w:asciiTheme="minorHAnsi" w:hAnsiTheme="minorHAnsi" w:cstheme="minorHAnsi"/>
          <w:szCs w:val="24"/>
        </w:rPr>
        <w:t>0</w:t>
      </w:r>
      <w:r w:rsidRPr="00ED2B51">
        <w:rPr>
          <w:rFonts w:asciiTheme="minorHAnsi" w:hAnsiTheme="minorHAnsi" w:cstheme="minorHAnsi"/>
          <w:szCs w:val="24"/>
        </w:rPr>
        <w:t>5</w:t>
      </w:r>
      <w:r w:rsidR="00E4156C"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="00AB4B7A"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Pr="00ED2B51">
        <w:rPr>
          <w:rFonts w:asciiTheme="minorHAnsi" w:hAnsiTheme="minorHAnsi" w:cstheme="minorHAnsi"/>
          <w:szCs w:val="24"/>
        </w:rPr>
        <w:t>3</w:t>
      </w:r>
      <w:r w:rsidR="00AB4B7A" w:rsidRPr="00ED2B51">
        <w:rPr>
          <w:rFonts w:asciiTheme="minorHAnsi" w:hAnsiTheme="minorHAnsi" w:cstheme="minorHAnsi"/>
          <w:szCs w:val="24"/>
        </w:rPr>
        <w:t>0</w:t>
      </w:r>
      <w:r w:rsidR="00404CF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404CF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Pr="00ED2B51">
        <w:rPr>
          <w:rFonts w:asciiTheme="minorHAnsi" w:hAnsiTheme="minorHAnsi" w:cstheme="minorHAnsi"/>
          <w:b/>
          <w:szCs w:val="24"/>
        </w:rPr>
        <w:t>Přestávka</w:t>
      </w:r>
      <w:r w:rsidR="00107031" w:rsidRPr="00ED2B51">
        <w:rPr>
          <w:rFonts w:asciiTheme="minorHAnsi" w:hAnsiTheme="minorHAnsi" w:cstheme="minorHAnsi"/>
          <w:b/>
          <w:szCs w:val="24"/>
        </w:rPr>
        <w:t xml:space="preserve"> </w:t>
      </w:r>
    </w:p>
    <w:p w:rsidR="00404CF1" w:rsidRPr="00ED2B51" w:rsidRDefault="00404CF1" w:rsidP="00107031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107031" w:rsidRPr="00ED2B51" w:rsidRDefault="00D54980" w:rsidP="00107031">
      <w:pPr>
        <w:rPr>
          <w:rFonts w:asciiTheme="minorHAnsi" w:hAnsiTheme="minorHAnsi" w:cstheme="minorHAnsi"/>
          <w:b/>
          <w:szCs w:val="24"/>
          <w:highlight w:val="yellow"/>
        </w:rPr>
      </w:pPr>
      <w:r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2A0916" w:rsidRPr="00ED2B51">
        <w:rPr>
          <w:rFonts w:asciiTheme="minorHAnsi" w:hAnsiTheme="minorHAnsi" w:cstheme="minorHAnsi"/>
          <w:szCs w:val="24"/>
        </w:rPr>
        <w:t>3</w:t>
      </w:r>
      <w:r w:rsidRPr="00ED2B51">
        <w:rPr>
          <w:rFonts w:asciiTheme="minorHAnsi" w:hAnsiTheme="minorHAnsi" w:cstheme="minorHAnsi"/>
          <w:szCs w:val="24"/>
        </w:rPr>
        <w:t>0</w:t>
      </w:r>
      <w:r w:rsidR="00E4156C"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2A0916" w:rsidRPr="00ED2B51">
        <w:rPr>
          <w:rFonts w:asciiTheme="minorHAnsi" w:hAnsiTheme="minorHAnsi" w:cstheme="minorHAnsi"/>
          <w:szCs w:val="24"/>
        </w:rPr>
        <w:t>55</w:t>
      </w:r>
      <w:r w:rsidR="00404CF1" w:rsidRPr="00ED2B51">
        <w:rPr>
          <w:rFonts w:asciiTheme="minorHAnsi" w:hAnsiTheme="minorHAnsi" w:cstheme="minorHAnsi"/>
          <w:color w:val="7030A0"/>
          <w:szCs w:val="24"/>
        </w:rPr>
        <w:tab/>
      </w:r>
      <w:r w:rsidR="00404CF1" w:rsidRPr="00ED2B51">
        <w:rPr>
          <w:rFonts w:asciiTheme="minorHAnsi" w:hAnsiTheme="minorHAnsi" w:cstheme="minorHAnsi"/>
          <w:color w:val="7030A0"/>
          <w:szCs w:val="24"/>
        </w:rPr>
        <w:tab/>
      </w:r>
      <w:proofErr w:type="spellStart"/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>Hltič</w:t>
      </w:r>
      <w:proofErr w:type="spellEnd"/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 xml:space="preserve"> vibrací realizovaný za pomocí tekutinových pružin</w:t>
      </w:r>
    </w:p>
    <w:p w:rsidR="00D54980" w:rsidRPr="00ED2B51" w:rsidRDefault="00D54980" w:rsidP="00D54980">
      <w:pPr>
        <w:ind w:left="2127" w:hanging="3"/>
        <w:rPr>
          <w:rFonts w:asciiTheme="minorHAnsi" w:hAnsiTheme="minorHAnsi" w:cstheme="minorHAnsi"/>
          <w:szCs w:val="24"/>
          <w:highlight w:val="yellow"/>
        </w:rPr>
      </w:pPr>
      <w:r w:rsidRPr="00ED2B51">
        <w:rPr>
          <w:rFonts w:asciiTheme="minorHAnsi" w:hAnsiTheme="minorHAnsi" w:cstheme="minorHAnsi"/>
          <w:szCs w:val="24"/>
        </w:rPr>
        <w:t xml:space="preserve">Přednášející: </w:t>
      </w:r>
      <w:r w:rsidR="002A0916" w:rsidRPr="00ED2B51">
        <w:rPr>
          <w:rFonts w:asciiTheme="minorHAnsi" w:hAnsiTheme="minorHAnsi" w:cstheme="minorHAnsi"/>
          <w:color w:val="000000"/>
          <w:szCs w:val="24"/>
        </w:rPr>
        <w:t>Ing. Štěpán Fiala</w:t>
      </w:r>
    </w:p>
    <w:p w:rsidR="00B42D62" w:rsidRPr="00ED2B51" w:rsidRDefault="00B42D62" w:rsidP="00B42D62">
      <w:pPr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2A0916" w:rsidRPr="00ED2B51" w:rsidRDefault="00E4156C" w:rsidP="002A0916">
      <w:pPr>
        <w:rPr>
          <w:rFonts w:asciiTheme="minorHAnsi" w:hAnsiTheme="minorHAnsi" w:cstheme="minorHAnsi"/>
          <w:color w:val="000000"/>
          <w:szCs w:val="24"/>
        </w:rPr>
      </w:pPr>
      <w:r w:rsidRPr="00ED2B51">
        <w:rPr>
          <w:rFonts w:asciiTheme="minorHAnsi" w:hAnsiTheme="minorHAnsi" w:cstheme="minorHAnsi"/>
          <w:szCs w:val="24"/>
        </w:rPr>
        <w:t>10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2A0916" w:rsidRPr="00ED2B51">
        <w:rPr>
          <w:rFonts w:asciiTheme="minorHAnsi" w:hAnsiTheme="minorHAnsi" w:cstheme="minorHAnsi"/>
          <w:szCs w:val="24"/>
        </w:rPr>
        <w:t>55</w:t>
      </w:r>
      <w:r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Pr="00ED2B51">
        <w:rPr>
          <w:rFonts w:asciiTheme="minorHAnsi" w:hAnsiTheme="minorHAnsi" w:cstheme="minorHAnsi"/>
          <w:szCs w:val="24"/>
        </w:rPr>
        <w:t>11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2A0916" w:rsidRPr="00ED2B51">
        <w:rPr>
          <w:rFonts w:asciiTheme="minorHAnsi" w:hAnsiTheme="minorHAnsi" w:cstheme="minorHAnsi"/>
          <w:szCs w:val="24"/>
        </w:rPr>
        <w:t>2</w:t>
      </w:r>
      <w:r w:rsidRPr="00ED2B51">
        <w:rPr>
          <w:rFonts w:asciiTheme="minorHAnsi" w:hAnsiTheme="minorHAnsi" w:cstheme="minorHAnsi"/>
          <w:szCs w:val="24"/>
        </w:rPr>
        <w:t>0</w:t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10703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 xml:space="preserve">Energetická efektivita ve </w:t>
      </w:r>
      <w:proofErr w:type="gramStart"/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>výrobních</w:t>
      </w:r>
      <w:proofErr w:type="gramEnd"/>
      <w:r w:rsidR="002A0916" w:rsidRPr="00ED2B51">
        <w:rPr>
          <w:rFonts w:asciiTheme="minorHAnsi" w:hAnsiTheme="minorHAnsi" w:cstheme="minorHAnsi"/>
          <w:b/>
          <w:color w:val="000000"/>
          <w:szCs w:val="24"/>
        </w:rPr>
        <w:t xml:space="preserve"> zařízení</w:t>
      </w:r>
      <w:r w:rsidR="002A0916" w:rsidRPr="00ED2B51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E4156C" w:rsidRPr="00ED2B51" w:rsidRDefault="002A0916" w:rsidP="00ED2B51">
      <w:pPr>
        <w:rPr>
          <w:rFonts w:asciiTheme="minorHAnsi" w:hAnsiTheme="minorHAnsi" w:cstheme="minorHAnsi"/>
          <w:color w:val="7030A0"/>
          <w:szCs w:val="24"/>
          <w:highlight w:val="yellow"/>
          <w:lang w:val="sk-SK"/>
        </w:rPr>
      </w:pPr>
      <w:r w:rsidRPr="00ED2B51">
        <w:rPr>
          <w:rFonts w:asciiTheme="minorHAnsi" w:hAnsiTheme="minorHAnsi" w:cstheme="minorHAnsi"/>
          <w:color w:val="000000"/>
          <w:szCs w:val="24"/>
        </w:rPr>
        <w:tab/>
      </w:r>
      <w:r w:rsidRPr="00ED2B51">
        <w:rPr>
          <w:rFonts w:asciiTheme="minorHAnsi" w:hAnsiTheme="minorHAnsi" w:cstheme="minorHAnsi"/>
          <w:color w:val="000000"/>
          <w:szCs w:val="24"/>
        </w:rPr>
        <w:tab/>
      </w:r>
      <w:r w:rsidRPr="00ED2B51">
        <w:rPr>
          <w:rFonts w:asciiTheme="minorHAnsi" w:hAnsiTheme="minorHAnsi" w:cstheme="minorHAnsi"/>
          <w:color w:val="000000"/>
          <w:szCs w:val="24"/>
        </w:rPr>
        <w:tab/>
      </w:r>
      <w:r w:rsidR="00107031" w:rsidRPr="00ED2B51">
        <w:rPr>
          <w:rFonts w:asciiTheme="minorHAnsi" w:hAnsiTheme="minorHAnsi" w:cstheme="minorHAnsi"/>
          <w:szCs w:val="24"/>
        </w:rPr>
        <w:t xml:space="preserve">Přednášející: </w:t>
      </w:r>
      <w:r w:rsidR="00ED2B51" w:rsidRPr="00ED2B51">
        <w:rPr>
          <w:rFonts w:asciiTheme="minorHAnsi" w:hAnsiTheme="minorHAnsi" w:cstheme="minorHAnsi"/>
          <w:color w:val="000000"/>
          <w:szCs w:val="24"/>
        </w:rPr>
        <w:t xml:space="preserve"> Ing. Jiří Vyroubal, Ph.D.</w:t>
      </w:r>
    </w:p>
    <w:p w:rsidR="007C5520" w:rsidRPr="00ED2B51" w:rsidRDefault="007C5520" w:rsidP="003F6823">
      <w:pPr>
        <w:suppressAutoHyphens w:val="0"/>
        <w:overflowPunct/>
        <w:autoSpaceDE/>
        <w:ind w:left="2124" w:hanging="2124"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107031" w:rsidRPr="00ED2B51" w:rsidRDefault="00E4156C" w:rsidP="003F6823">
      <w:pPr>
        <w:rPr>
          <w:rFonts w:asciiTheme="minorHAnsi" w:hAnsiTheme="minorHAnsi" w:cstheme="minorHAnsi"/>
          <w:b/>
          <w:szCs w:val="24"/>
          <w:lang w:val="sk-SK"/>
        </w:rPr>
      </w:pPr>
      <w:r w:rsidRPr="00ED2B51">
        <w:rPr>
          <w:rFonts w:asciiTheme="minorHAnsi" w:hAnsiTheme="minorHAnsi" w:cstheme="minorHAnsi"/>
          <w:szCs w:val="24"/>
        </w:rPr>
        <w:t>11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="00ED2B51" w:rsidRPr="00ED2B51">
        <w:rPr>
          <w:rFonts w:asciiTheme="minorHAnsi" w:hAnsiTheme="minorHAnsi" w:cstheme="minorHAnsi"/>
          <w:szCs w:val="24"/>
        </w:rPr>
        <w:t>2</w:t>
      </w:r>
      <w:r w:rsidRPr="00ED2B51">
        <w:rPr>
          <w:rFonts w:asciiTheme="minorHAnsi" w:hAnsiTheme="minorHAnsi" w:cstheme="minorHAnsi"/>
          <w:szCs w:val="24"/>
        </w:rPr>
        <w:t xml:space="preserve">0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Pr="00ED2B51">
        <w:rPr>
          <w:rFonts w:asciiTheme="minorHAnsi" w:hAnsiTheme="minorHAnsi" w:cstheme="minorHAnsi"/>
          <w:szCs w:val="24"/>
        </w:rPr>
        <w:t>11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Pr="00ED2B51">
        <w:rPr>
          <w:rFonts w:asciiTheme="minorHAnsi" w:hAnsiTheme="minorHAnsi" w:cstheme="minorHAnsi"/>
          <w:szCs w:val="24"/>
        </w:rPr>
        <w:t>4</w:t>
      </w:r>
      <w:r w:rsidR="00ED2B51" w:rsidRPr="00ED2B51">
        <w:rPr>
          <w:rFonts w:asciiTheme="minorHAnsi" w:hAnsiTheme="minorHAnsi" w:cstheme="minorHAnsi"/>
          <w:szCs w:val="24"/>
        </w:rPr>
        <w:t>5</w:t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107031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ED2B51" w:rsidRPr="00ED2B51">
        <w:rPr>
          <w:rFonts w:asciiTheme="minorHAnsi" w:hAnsiTheme="minorHAnsi" w:cstheme="minorHAnsi"/>
          <w:b/>
          <w:color w:val="000000"/>
          <w:szCs w:val="24"/>
        </w:rPr>
        <w:t>Efektivní využití stlačeného vzduchu</w:t>
      </w:r>
    </w:p>
    <w:p w:rsidR="00E4156C" w:rsidRPr="00ED2B51" w:rsidRDefault="00E4156C" w:rsidP="00E4156C">
      <w:pPr>
        <w:ind w:left="2127" w:hanging="3"/>
        <w:rPr>
          <w:rFonts w:asciiTheme="minorHAnsi" w:hAnsiTheme="minorHAnsi" w:cstheme="minorHAnsi"/>
          <w:szCs w:val="24"/>
        </w:rPr>
      </w:pPr>
      <w:r w:rsidRPr="00ED2B51">
        <w:rPr>
          <w:rFonts w:asciiTheme="minorHAnsi" w:hAnsiTheme="minorHAnsi" w:cstheme="minorHAnsi"/>
          <w:szCs w:val="24"/>
        </w:rPr>
        <w:t xml:space="preserve">Přednášející: </w:t>
      </w:r>
      <w:r w:rsidR="00ED2B51" w:rsidRPr="00ED2B51">
        <w:rPr>
          <w:rFonts w:asciiTheme="minorHAnsi" w:hAnsiTheme="minorHAnsi" w:cstheme="minorHAnsi"/>
          <w:color w:val="000000"/>
          <w:szCs w:val="24"/>
        </w:rPr>
        <w:t>Ing. Lukáš Kostečka</w:t>
      </w:r>
      <w:r w:rsidR="00ED2B51" w:rsidRPr="00ED2B51">
        <w:rPr>
          <w:rFonts w:asciiTheme="minorHAnsi" w:hAnsiTheme="minorHAnsi" w:cstheme="minorHAnsi"/>
          <w:color w:val="000000"/>
          <w:szCs w:val="24"/>
        </w:rPr>
        <w:t xml:space="preserve"> – </w:t>
      </w:r>
      <w:proofErr w:type="spellStart"/>
      <w:r w:rsidR="00ED2B51" w:rsidRPr="00ED2B51">
        <w:rPr>
          <w:rFonts w:asciiTheme="minorHAnsi" w:hAnsiTheme="minorHAnsi" w:cstheme="minorHAnsi"/>
          <w:color w:val="000000"/>
          <w:szCs w:val="24"/>
        </w:rPr>
        <w:t>Festo</w:t>
      </w:r>
      <w:proofErr w:type="spellEnd"/>
      <w:r w:rsidR="00ED2B51" w:rsidRPr="00ED2B51">
        <w:rPr>
          <w:rFonts w:asciiTheme="minorHAnsi" w:hAnsiTheme="minorHAnsi" w:cstheme="minorHAnsi"/>
          <w:color w:val="000000"/>
          <w:szCs w:val="24"/>
        </w:rPr>
        <w:t xml:space="preserve"> s.r.o. Praha</w:t>
      </w:r>
    </w:p>
    <w:p w:rsidR="00B42D62" w:rsidRPr="00ED2B51" w:rsidRDefault="00B42D62" w:rsidP="007C5520">
      <w:pPr>
        <w:suppressAutoHyphens w:val="0"/>
        <w:overflowPunct/>
        <w:autoSpaceDE/>
        <w:textAlignment w:val="auto"/>
        <w:rPr>
          <w:rFonts w:asciiTheme="minorHAnsi" w:hAnsiTheme="minorHAnsi" w:cstheme="minorHAnsi"/>
          <w:color w:val="7030A0"/>
          <w:sz w:val="20"/>
          <w:highlight w:val="yellow"/>
          <w:lang w:val="sk-SK"/>
        </w:rPr>
      </w:pPr>
    </w:p>
    <w:p w:rsidR="003F6823" w:rsidRPr="00ED2B51" w:rsidRDefault="00E4156C" w:rsidP="003F6823">
      <w:pPr>
        <w:rPr>
          <w:rFonts w:asciiTheme="minorHAnsi" w:hAnsiTheme="minorHAnsi" w:cstheme="minorHAnsi"/>
          <w:b/>
          <w:szCs w:val="24"/>
          <w:lang w:val="sk-SK"/>
        </w:rPr>
      </w:pPr>
      <w:r w:rsidRPr="00ED2B51">
        <w:rPr>
          <w:rFonts w:asciiTheme="minorHAnsi" w:hAnsiTheme="minorHAnsi" w:cstheme="minorHAnsi"/>
          <w:szCs w:val="24"/>
        </w:rPr>
        <w:t>11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Pr="00ED2B51">
        <w:rPr>
          <w:rFonts w:asciiTheme="minorHAnsi" w:hAnsiTheme="minorHAnsi" w:cstheme="minorHAnsi"/>
          <w:szCs w:val="24"/>
        </w:rPr>
        <w:t>4</w:t>
      </w:r>
      <w:r w:rsidR="00ED2B51" w:rsidRPr="00ED2B51">
        <w:rPr>
          <w:rFonts w:asciiTheme="minorHAnsi" w:hAnsiTheme="minorHAnsi" w:cstheme="minorHAnsi"/>
          <w:szCs w:val="24"/>
        </w:rPr>
        <w:t>5</w:t>
      </w:r>
      <w:r w:rsidRPr="00ED2B51">
        <w:rPr>
          <w:rFonts w:asciiTheme="minorHAnsi" w:hAnsiTheme="minorHAnsi" w:cstheme="minorHAnsi"/>
          <w:szCs w:val="24"/>
        </w:rPr>
        <w:t xml:space="preserve"> </w:t>
      </w:r>
      <w:r w:rsidR="003F6823" w:rsidRPr="00ED2B51">
        <w:rPr>
          <w:rFonts w:asciiTheme="minorHAnsi" w:hAnsiTheme="minorHAnsi" w:cstheme="minorHAnsi"/>
          <w:szCs w:val="24"/>
        </w:rPr>
        <w:t xml:space="preserve">– </w:t>
      </w:r>
      <w:r w:rsidRPr="00ED2B51">
        <w:rPr>
          <w:rFonts w:asciiTheme="minorHAnsi" w:hAnsiTheme="minorHAnsi" w:cstheme="minorHAnsi"/>
          <w:szCs w:val="24"/>
        </w:rPr>
        <w:t>12</w:t>
      </w:r>
      <w:r w:rsidR="003F6823" w:rsidRPr="00ED2B51">
        <w:rPr>
          <w:rFonts w:asciiTheme="minorHAnsi" w:hAnsiTheme="minorHAnsi" w:cstheme="minorHAnsi"/>
          <w:szCs w:val="24"/>
        </w:rPr>
        <w:t>:</w:t>
      </w:r>
      <w:r w:rsidRPr="00ED2B51">
        <w:rPr>
          <w:rFonts w:asciiTheme="minorHAnsi" w:hAnsiTheme="minorHAnsi" w:cstheme="minorHAnsi"/>
          <w:szCs w:val="24"/>
        </w:rPr>
        <w:t>00</w:t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r w:rsidR="00B42D62" w:rsidRPr="00ED2B51">
        <w:rPr>
          <w:rFonts w:asciiTheme="minorHAnsi" w:hAnsiTheme="minorHAnsi" w:cstheme="minorHAnsi"/>
          <w:color w:val="7030A0"/>
          <w:szCs w:val="24"/>
          <w:lang w:val="sk-SK"/>
        </w:rPr>
        <w:tab/>
      </w:r>
      <w:proofErr w:type="spellStart"/>
      <w:r w:rsidR="00ED2B51" w:rsidRPr="00ED2B51">
        <w:rPr>
          <w:rFonts w:asciiTheme="minorHAnsi" w:hAnsiTheme="minorHAnsi" w:cstheme="minorHAnsi"/>
          <w:b/>
          <w:szCs w:val="24"/>
          <w:lang w:val="sk-SK"/>
        </w:rPr>
        <w:t>Diskuse</w:t>
      </w:r>
      <w:proofErr w:type="spellEnd"/>
      <w:r w:rsidR="003F6823" w:rsidRPr="00ED2B51">
        <w:rPr>
          <w:rFonts w:asciiTheme="minorHAnsi" w:hAnsiTheme="minorHAnsi" w:cstheme="minorHAnsi"/>
          <w:b/>
          <w:szCs w:val="24"/>
          <w:lang w:val="sk-SK"/>
        </w:rPr>
        <w:t xml:space="preserve"> </w:t>
      </w:r>
    </w:p>
    <w:p w:rsidR="003760B3" w:rsidRPr="00ED2B51" w:rsidRDefault="003760B3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456C01" w:rsidRPr="00D27635" w:rsidRDefault="00C5247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D27635">
        <w:rPr>
          <w:rFonts w:asciiTheme="minorHAnsi" w:hAnsiTheme="minorHAnsi"/>
          <w:i/>
          <w:sz w:val="22"/>
          <w:szCs w:val="22"/>
          <w:u w:val="single"/>
        </w:rPr>
        <w:t>D</w:t>
      </w:r>
      <w:r w:rsidR="00456C01" w:rsidRPr="00D27635">
        <w:rPr>
          <w:rFonts w:asciiTheme="minorHAnsi" w:hAnsiTheme="minorHAnsi"/>
          <w:i/>
          <w:sz w:val="22"/>
          <w:szCs w:val="22"/>
          <w:u w:val="single"/>
        </w:rPr>
        <w:t xml:space="preserve">opravní spojení v Praze:   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D27635">
        <w:rPr>
          <w:rFonts w:asciiTheme="minorHAnsi" w:hAnsiTheme="minorHAnsi"/>
          <w:sz w:val="22"/>
          <w:szCs w:val="22"/>
        </w:rPr>
        <w:t>metrem „A“ - výstupní stanice „Staroměstská“, dále jednu zastávku tramvají č. 17</w:t>
      </w:r>
      <w:r w:rsidR="00ED7828" w:rsidRPr="00D27635">
        <w:rPr>
          <w:rFonts w:asciiTheme="minorHAnsi" w:hAnsiTheme="minorHAnsi"/>
          <w:sz w:val="22"/>
          <w:szCs w:val="22"/>
        </w:rPr>
        <w:t>, 18</w:t>
      </w:r>
      <w:r w:rsidRPr="00D27635">
        <w:rPr>
          <w:rFonts w:asciiTheme="minorHAnsi" w:hAnsiTheme="minorHAnsi"/>
          <w:sz w:val="22"/>
          <w:szCs w:val="22"/>
        </w:rPr>
        <w:t xml:space="preserve"> nebo</w:t>
      </w:r>
      <w:r w:rsidR="00ED7828" w:rsidRPr="00D27635">
        <w:rPr>
          <w:rFonts w:asciiTheme="minorHAnsi" w:hAnsiTheme="minorHAnsi"/>
          <w:sz w:val="22"/>
          <w:szCs w:val="22"/>
        </w:rPr>
        <w:t xml:space="preserve"> 2</w:t>
      </w:r>
      <w:r w:rsidRPr="00D27635">
        <w:rPr>
          <w:rFonts w:asciiTheme="minorHAnsi" w:hAnsiTheme="minorHAnsi"/>
          <w:sz w:val="22"/>
          <w:szCs w:val="22"/>
        </w:rPr>
        <w:t xml:space="preserve"> - výstup „Karlovy lázně“ nebo 5 min. pěšky směr Karlův most. Možno také 5 min. chůze od tramvajové zastávky „Národní divadlo“.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</w:t>
      </w:r>
      <w:r w:rsidR="00D27635">
        <w:rPr>
          <w:rFonts w:asciiTheme="minorHAnsi" w:hAnsiTheme="minorHAnsi"/>
          <w:sz w:val="22"/>
          <w:szCs w:val="22"/>
        </w:rPr>
        <w:t>110 00</w:t>
      </w:r>
      <w:r w:rsidRPr="00C5247B">
        <w:rPr>
          <w:rFonts w:asciiTheme="minorHAnsi" w:hAnsiTheme="minorHAnsi"/>
          <w:sz w:val="22"/>
          <w:szCs w:val="22"/>
        </w:rPr>
        <w:t xml:space="preserve"> Praha 1 - paní Hana Valentová </w:t>
      </w:r>
    </w:p>
    <w:p w:rsidR="0022634E" w:rsidRDefault="00456C01" w:rsidP="001D1BCE">
      <w:pPr>
        <w:widowControl w:val="0"/>
        <w:suppressLineNumbers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1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2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A51458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nejpozději do </w:t>
      </w:r>
      <w:proofErr w:type="gramStart"/>
      <w:r w:rsidR="00D27635">
        <w:rPr>
          <w:rFonts w:asciiTheme="minorHAnsi" w:hAnsiTheme="minorHAnsi"/>
          <w:b/>
          <w:sz w:val="22"/>
          <w:szCs w:val="22"/>
          <w:u w:val="single"/>
        </w:rPr>
        <w:t>20.11</w:t>
      </w:r>
      <w:r w:rsidR="00C26CC5">
        <w:rPr>
          <w:rFonts w:asciiTheme="minorHAnsi" w:hAnsiTheme="minorHAnsi"/>
          <w:b/>
          <w:sz w:val="22"/>
          <w:szCs w:val="22"/>
          <w:u w:val="single"/>
        </w:rPr>
        <w:t>.</w:t>
      </w:r>
      <w:r w:rsidR="00B42D62">
        <w:rPr>
          <w:rFonts w:asciiTheme="minorHAnsi" w:hAnsiTheme="minorHAnsi"/>
          <w:b/>
          <w:sz w:val="22"/>
          <w:szCs w:val="22"/>
          <w:u w:val="single"/>
        </w:rPr>
        <w:t>2018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 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e-mailem. </w:t>
      </w:r>
      <w:r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Zaslání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8D144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139228EB" wp14:editId="69387072">
            <wp:simplePos x="0" y="0"/>
            <wp:positionH relativeFrom="margin">
              <wp:posOffset>4662805</wp:posOffset>
            </wp:positionH>
            <wp:positionV relativeFrom="margin">
              <wp:posOffset>4597400</wp:posOffset>
            </wp:positionV>
            <wp:extent cx="1196340" cy="1079500"/>
            <wp:effectExtent l="0" t="0" r="381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r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C01" w:rsidRPr="00C5247B">
        <w:rPr>
          <w:rFonts w:asciiTheme="minorHAnsi" w:hAnsiTheme="minorHAnsi"/>
          <w:b/>
          <w:i/>
          <w:sz w:val="22"/>
          <w:szCs w:val="22"/>
          <w:u w:val="single"/>
        </w:rPr>
        <w:t>Účastnický poplatek: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5C07D6" w:rsidRDefault="00456C01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>členové ČSS a studenti (</w:t>
      </w:r>
      <w:r w:rsidRPr="00C5247B">
        <w:rPr>
          <w:rFonts w:asciiTheme="minorHAnsi" w:hAnsiTheme="minorHAnsi"/>
          <w:sz w:val="22"/>
          <w:szCs w:val="22"/>
        </w:rPr>
        <w:t xml:space="preserve">při předlož. </w:t>
      </w:r>
      <w:proofErr w:type="spellStart"/>
      <w:proofErr w:type="gramStart"/>
      <w:r w:rsidRPr="00C5247B">
        <w:rPr>
          <w:rFonts w:asciiTheme="minorHAnsi" w:hAnsiTheme="minorHAnsi"/>
          <w:sz w:val="22"/>
          <w:szCs w:val="22"/>
        </w:rPr>
        <w:t>indexu</w:t>
      </w:r>
      <w:proofErr w:type="gramEnd"/>
      <w:r w:rsidRPr="00C5247B">
        <w:rPr>
          <w:rFonts w:asciiTheme="minorHAnsi" w:hAnsiTheme="minorHAnsi"/>
          <w:sz w:val="22"/>
          <w:szCs w:val="22"/>
        </w:rPr>
        <w:t>,jiného</w:t>
      </w:r>
      <w:proofErr w:type="spellEnd"/>
      <w:r w:rsidRPr="00C524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47B">
        <w:rPr>
          <w:rFonts w:asciiTheme="minorHAnsi" w:hAnsiTheme="minorHAnsi"/>
          <w:sz w:val="22"/>
          <w:szCs w:val="22"/>
        </w:rPr>
        <w:t>studij.dokl</w:t>
      </w:r>
      <w:proofErr w:type="spellEnd"/>
      <w:r w:rsidRPr="00C5247B">
        <w:rPr>
          <w:rFonts w:asciiTheme="minorHAnsi" w:hAnsiTheme="minorHAnsi"/>
          <w:sz w:val="22"/>
          <w:szCs w:val="22"/>
        </w:rPr>
        <w:t>.)</w:t>
      </w:r>
      <w:r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</w:p>
    <w:p w:rsidR="00456C01" w:rsidRPr="00C5247B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o</w:t>
      </w:r>
      <w:r w:rsidR="00456C01" w:rsidRPr="00C5247B">
        <w:rPr>
          <w:rFonts w:asciiTheme="minorHAnsi" w:hAnsiTheme="minorHAnsi"/>
          <w:b/>
          <w:sz w:val="22"/>
          <w:szCs w:val="22"/>
        </w:rPr>
        <w:t>statní  .......................  300,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</w:rPr>
        <w:t xml:space="preserve">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proofErr w:type="gramStart"/>
      <w:r w:rsidR="00D27635">
        <w:rPr>
          <w:rFonts w:asciiTheme="minorHAnsi" w:hAnsiTheme="minorHAnsi"/>
          <w:b/>
          <w:sz w:val="22"/>
          <w:szCs w:val="22"/>
          <w:u w:val="single"/>
        </w:rPr>
        <w:t>20.11</w:t>
      </w:r>
      <w:r w:rsidR="00B42D62">
        <w:rPr>
          <w:rFonts w:asciiTheme="minorHAnsi" w:hAnsiTheme="minorHAnsi"/>
          <w:b/>
          <w:sz w:val="22"/>
          <w:szCs w:val="22"/>
          <w:u w:val="single"/>
        </w:rPr>
        <w:t>.2018</w:t>
      </w:r>
      <w:proofErr w:type="gramEnd"/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na účet České strojnické společnosti, IČ: 00506443</w:t>
      </w:r>
      <w:r w:rsidR="009D6FE5">
        <w:rPr>
          <w:rFonts w:asciiTheme="minorHAnsi" w:hAnsiTheme="minorHAnsi"/>
          <w:b/>
          <w:sz w:val="22"/>
          <w:szCs w:val="22"/>
        </w:rPr>
        <w:tab/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č. účtu  46536011/0100 u KB Praha 1, Spálená 51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variabilní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</w:t>
      </w:r>
      <w:r w:rsidR="00D27635">
        <w:rPr>
          <w:rFonts w:asciiTheme="minorHAnsi" w:hAnsiTheme="minorHAnsi"/>
          <w:b/>
          <w:sz w:val="22"/>
          <w:szCs w:val="22"/>
        </w:rPr>
        <w:t>61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symbol.............</w:t>
      </w:r>
      <w:proofErr w:type="gramEnd"/>
      <w:r w:rsidRPr="00C5247B">
        <w:rPr>
          <w:rFonts w:asciiTheme="minorHAnsi" w:hAnsiTheme="minorHAnsi"/>
          <w:sz w:val="22"/>
          <w:szCs w:val="22"/>
        </w:rPr>
        <w:t xml:space="preserve">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9D6FE5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Dodavatel - Česká strojnická společnost není plátcem </w:t>
      </w:r>
      <w:proofErr w:type="gramStart"/>
      <w:r w:rsidRPr="00C5247B">
        <w:rPr>
          <w:rFonts w:asciiTheme="minorHAnsi" w:hAnsiTheme="minorHAnsi"/>
          <w:b/>
          <w:sz w:val="22"/>
          <w:szCs w:val="22"/>
        </w:rPr>
        <w:t>DPH !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 xml:space="preserve">Potvrzení o platbě obdrží účastníci při </w:t>
      </w:r>
      <w:proofErr w:type="gramStart"/>
      <w:r w:rsidRPr="00C5247B">
        <w:rPr>
          <w:rFonts w:asciiTheme="minorHAnsi" w:hAnsiTheme="minorHAnsi"/>
          <w:sz w:val="22"/>
          <w:szCs w:val="22"/>
          <w:u w:val="single"/>
        </w:rPr>
        <w:t>registraci !</w:t>
      </w:r>
      <w:proofErr w:type="gramEnd"/>
    </w:p>
    <w:p w:rsidR="007C5520" w:rsidRDefault="007C5520">
      <w:pPr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>
      <w:pPr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==================================</w:t>
      </w:r>
      <w:r w:rsidR="00ED2B51">
        <w:rPr>
          <w:rFonts w:asciiTheme="minorHAnsi" w:hAnsiTheme="minorHAnsi"/>
          <w:b/>
          <w:sz w:val="22"/>
          <w:szCs w:val="22"/>
        </w:rPr>
        <w:t>===============================</w:t>
      </w:r>
    </w:p>
    <w:p w:rsidR="0004707E" w:rsidRDefault="0004707E" w:rsidP="00ED48C8">
      <w:pPr>
        <w:rPr>
          <w:rFonts w:asciiTheme="minorHAnsi" w:hAnsiTheme="minorHAnsi"/>
          <w:b/>
          <w:sz w:val="18"/>
          <w:szCs w:val="18"/>
        </w:rPr>
      </w:pPr>
    </w:p>
    <w:p w:rsidR="00ED2B51" w:rsidRDefault="00ED2B51" w:rsidP="00ED48C8">
      <w:pPr>
        <w:rPr>
          <w:rFonts w:asciiTheme="minorHAnsi" w:hAnsiTheme="minorHAnsi"/>
          <w:b/>
          <w:sz w:val="18"/>
          <w:szCs w:val="18"/>
        </w:rPr>
      </w:pPr>
    </w:p>
    <w:p w:rsidR="00ED2B51" w:rsidRPr="00ED7828" w:rsidRDefault="00ED2B51" w:rsidP="00ED48C8">
      <w:pPr>
        <w:rPr>
          <w:rFonts w:asciiTheme="minorHAnsi" w:hAnsiTheme="minorHAnsi"/>
          <w:b/>
          <w:sz w:val="18"/>
          <w:szCs w:val="18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</w:t>
      </w:r>
      <w:r w:rsidR="00D27635">
        <w:rPr>
          <w:rFonts w:asciiTheme="minorHAnsi" w:hAnsiTheme="minorHAnsi"/>
          <w:b/>
          <w:sz w:val="22"/>
          <w:szCs w:val="22"/>
        </w:rPr>
        <w:t>61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5F78C8" w:rsidRPr="005F78C8" w:rsidRDefault="005F78C8">
      <w:pPr>
        <w:jc w:val="both"/>
        <w:rPr>
          <w:rFonts w:asciiTheme="minorHAnsi" w:hAnsiTheme="minorHAnsi"/>
          <w:sz w:val="16"/>
          <w:szCs w:val="16"/>
        </w:rPr>
      </w:pPr>
    </w:p>
    <w:p w:rsidR="00B42D62" w:rsidRDefault="00456C01" w:rsidP="0022634E">
      <w:pPr>
        <w:jc w:val="center"/>
        <w:rPr>
          <w:rFonts w:asciiTheme="minorHAnsi" w:hAnsiTheme="minorHAnsi"/>
          <w:b/>
          <w:sz w:val="40"/>
          <w:szCs w:val="40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D27635">
        <w:rPr>
          <w:b/>
          <w:sz w:val="22"/>
          <w:szCs w:val="22"/>
        </w:rPr>
        <w:t>Aktuální trendy v hydraulických systémech výrobních strojů</w:t>
      </w:r>
      <w:r w:rsidR="00B42D62">
        <w:rPr>
          <w:b/>
          <w:sz w:val="22"/>
          <w:szCs w:val="22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r w:rsidR="00D27635">
        <w:rPr>
          <w:rFonts w:asciiTheme="minorHAnsi" w:hAnsiTheme="minorHAnsi"/>
          <w:sz w:val="22"/>
          <w:szCs w:val="22"/>
        </w:rPr>
        <w:t>28.11</w:t>
      </w:r>
      <w:r w:rsidR="00B42D62">
        <w:rPr>
          <w:rFonts w:asciiTheme="minorHAnsi" w:hAnsiTheme="minorHAnsi"/>
          <w:sz w:val="22"/>
          <w:szCs w:val="22"/>
        </w:rPr>
        <w:t>.2018</w:t>
      </w:r>
    </w:p>
    <w:p w:rsid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ED2B51" w:rsidRPr="005F78C8" w:rsidRDefault="00ED2B51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telefon:                                                                  </w:t>
      </w:r>
      <w:r w:rsidR="00ED48C8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    e-mail: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94" w:rsidRDefault="004C5894">
      <w:r>
        <w:separator/>
      </w:r>
    </w:p>
  </w:endnote>
  <w:endnote w:type="continuationSeparator" w:id="0">
    <w:p w:rsidR="004C5894" w:rsidRDefault="004C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94" w:rsidRDefault="004C5894">
      <w:r>
        <w:separator/>
      </w:r>
    </w:p>
  </w:footnote>
  <w:footnote w:type="continuationSeparator" w:id="0">
    <w:p w:rsidR="004C5894" w:rsidRDefault="004C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7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1C79"/>
    <w:rsid w:val="000771F8"/>
    <w:rsid w:val="000A2CBF"/>
    <w:rsid w:val="000A38EB"/>
    <w:rsid w:val="000B6ACC"/>
    <w:rsid w:val="000C716B"/>
    <w:rsid w:val="000D31B5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30BA9"/>
    <w:rsid w:val="00130CDE"/>
    <w:rsid w:val="00136D32"/>
    <w:rsid w:val="00152B7A"/>
    <w:rsid w:val="00173212"/>
    <w:rsid w:val="00185FE8"/>
    <w:rsid w:val="001A2B68"/>
    <w:rsid w:val="001A765C"/>
    <w:rsid w:val="001A7A39"/>
    <w:rsid w:val="001B6028"/>
    <w:rsid w:val="001B6C3B"/>
    <w:rsid w:val="001B7014"/>
    <w:rsid w:val="001C721C"/>
    <w:rsid w:val="001D1BCE"/>
    <w:rsid w:val="001D4C46"/>
    <w:rsid w:val="001D6C43"/>
    <w:rsid w:val="001E24F9"/>
    <w:rsid w:val="0020661E"/>
    <w:rsid w:val="00216FFE"/>
    <w:rsid w:val="0022634E"/>
    <w:rsid w:val="00227AF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0916"/>
    <w:rsid w:val="002A4660"/>
    <w:rsid w:val="002B7E68"/>
    <w:rsid w:val="002C5A5B"/>
    <w:rsid w:val="002D245E"/>
    <w:rsid w:val="002D35B8"/>
    <w:rsid w:val="002D514C"/>
    <w:rsid w:val="002E24DE"/>
    <w:rsid w:val="002F369F"/>
    <w:rsid w:val="002F5C5E"/>
    <w:rsid w:val="003015B8"/>
    <w:rsid w:val="00307B5D"/>
    <w:rsid w:val="0031454A"/>
    <w:rsid w:val="00333016"/>
    <w:rsid w:val="00340160"/>
    <w:rsid w:val="00345DCF"/>
    <w:rsid w:val="0035585D"/>
    <w:rsid w:val="00356EB2"/>
    <w:rsid w:val="00370AC6"/>
    <w:rsid w:val="003760B3"/>
    <w:rsid w:val="00386F90"/>
    <w:rsid w:val="003B0C8D"/>
    <w:rsid w:val="003C372F"/>
    <w:rsid w:val="003C4523"/>
    <w:rsid w:val="003E00E3"/>
    <w:rsid w:val="003E02A1"/>
    <w:rsid w:val="003E1D28"/>
    <w:rsid w:val="003F463E"/>
    <w:rsid w:val="003F6823"/>
    <w:rsid w:val="00404CF1"/>
    <w:rsid w:val="0043468B"/>
    <w:rsid w:val="00456C01"/>
    <w:rsid w:val="00485C66"/>
    <w:rsid w:val="00491224"/>
    <w:rsid w:val="0049261F"/>
    <w:rsid w:val="004A0624"/>
    <w:rsid w:val="004B2B85"/>
    <w:rsid w:val="004C5894"/>
    <w:rsid w:val="004D76D2"/>
    <w:rsid w:val="0050068E"/>
    <w:rsid w:val="005011AC"/>
    <w:rsid w:val="00513626"/>
    <w:rsid w:val="005274D3"/>
    <w:rsid w:val="00534023"/>
    <w:rsid w:val="00535A67"/>
    <w:rsid w:val="00537821"/>
    <w:rsid w:val="00555439"/>
    <w:rsid w:val="00561EB7"/>
    <w:rsid w:val="005716F1"/>
    <w:rsid w:val="005727D3"/>
    <w:rsid w:val="0058019A"/>
    <w:rsid w:val="00594510"/>
    <w:rsid w:val="005B2C8D"/>
    <w:rsid w:val="005C07D6"/>
    <w:rsid w:val="005C083A"/>
    <w:rsid w:val="005D5F31"/>
    <w:rsid w:val="005F78C8"/>
    <w:rsid w:val="00600292"/>
    <w:rsid w:val="00601813"/>
    <w:rsid w:val="006110FE"/>
    <w:rsid w:val="006238A6"/>
    <w:rsid w:val="00625196"/>
    <w:rsid w:val="00634D1F"/>
    <w:rsid w:val="00634F6B"/>
    <w:rsid w:val="00657446"/>
    <w:rsid w:val="00657754"/>
    <w:rsid w:val="006627DA"/>
    <w:rsid w:val="006659E1"/>
    <w:rsid w:val="00674DF4"/>
    <w:rsid w:val="00682876"/>
    <w:rsid w:val="00684A8D"/>
    <w:rsid w:val="00690EDF"/>
    <w:rsid w:val="00693674"/>
    <w:rsid w:val="006B2528"/>
    <w:rsid w:val="006C1DD0"/>
    <w:rsid w:val="006E67E8"/>
    <w:rsid w:val="006F7D53"/>
    <w:rsid w:val="00704C58"/>
    <w:rsid w:val="00715C3F"/>
    <w:rsid w:val="00722511"/>
    <w:rsid w:val="00744B97"/>
    <w:rsid w:val="00746B1E"/>
    <w:rsid w:val="00757ACF"/>
    <w:rsid w:val="00777A46"/>
    <w:rsid w:val="00783B95"/>
    <w:rsid w:val="00783D50"/>
    <w:rsid w:val="007912BC"/>
    <w:rsid w:val="007952DB"/>
    <w:rsid w:val="007956E8"/>
    <w:rsid w:val="00795BED"/>
    <w:rsid w:val="007C5520"/>
    <w:rsid w:val="007D2F43"/>
    <w:rsid w:val="007D5787"/>
    <w:rsid w:val="007E0894"/>
    <w:rsid w:val="007E56A0"/>
    <w:rsid w:val="007E6E5C"/>
    <w:rsid w:val="007F36CD"/>
    <w:rsid w:val="00825BC2"/>
    <w:rsid w:val="00832CB7"/>
    <w:rsid w:val="00841082"/>
    <w:rsid w:val="008462F7"/>
    <w:rsid w:val="008627C1"/>
    <w:rsid w:val="008A2BB0"/>
    <w:rsid w:val="008A591F"/>
    <w:rsid w:val="008C486D"/>
    <w:rsid w:val="008D1441"/>
    <w:rsid w:val="008D3073"/>
    <w:rsid w:val="008D43A5"/>
    <w:rsid w:val="008E206B"/>
    <w:rsid w:val="00900F3C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77E0"/>
    <w:rsid w:val="00960CE5"/>
    <w:rsid w:val="0098477E"/>
    <w:rsid w:val="009932B5"/>
    <w:rsid w:val="009B0A72"/>
    <w:rsid w:val="009B2069"/>
    <w:rsid w:val="009C2C88"/>
    <w:rsid w:val="009D0058"/>
    <w:rsid w:val="009D6FE5"/>
    <w:rsid w:val="009F2F0B"/>
    <w:rsid w:val="009F6470"/>
    <w:rsid w:val="009F6866"/>
    <w:rsid w:val="00A056F6"/>
    <w:rsid w:val="00A13566"/>
    <w:rsid w:val="00A20353"/>
    <w:rsid w:val="00A23A28"/>
    <w:rsid w:val="00A51458"/>
    <w:rsid w:val="00A61D96"/>
    <w:rsid w:val="00A91297"/>
    <w:rsid w:val="00A96834"/>
    <w:rsid w:val="00AA03CB"/>
    <w:rsid w:val="00AB4B7A"/>
    <w:rsid w:val="00AD2E6F"/>
    <w:rsid w:val="00AE320C"/>
    <w:rsid w:val="00AE6283"/>
    <w:rsid w:val="00AE7AB9"/>
    <w:rsid w:val="00AF43AF"/>
    <w:rsid w:val="00B04789"/>
    <w:rsid w:val="00B42D62"/>
    <w:rsid w:val="00B43BEE"/>
    <w:rsid w:val="00B74135"/>
    <w:rsid w:val="00B778F5"/>
    <w:rsid w:val="00BA3573"/>
    <w:rsid w:val="00BB2F14"/>
    <w:rsid w:val="00BE5924"/>
    <w:rsid w:val="00C06C2E"/>
    <w:rsid w:val="00C26CC5"/>
    <w:rsid w:val="00C36592"/>
    <w:rsid w:val="00C41EAD"/>
    <w:rsid w:val="00C42669"/>
    <w:rsid w:val="00C42C4A"/>
    <w:rsid w:val="00C5247B"/>
    <w:rsid w:val="00C74D4B"/>
    <w:rsid w:val="00C93752"/>
    <w:rsid w:val="00C9479B"/>
    <w:rsid w:val="00C95BC9"/>
    <w:rsid w:val="00C95E91"/>
    <w:rsid w:val="00CB035F"/>
    <w:rsid w:val="00CB41CD"/>
    <w:rsid w:val="00CC2AD3"/>
    <w:rsid w:val="00CE6D78"/>
    <w:rsid w:val="00D00551"/>
    <w:rsid w:val="00D16180"/>
    <w:rsid w:val="00D27635"/>
    <w:rsid w:val="00D349B4"/>
    <w:rsid w:val="00D509E4"/>
    <w:rsid w:val="00D54980"/>
    <w:rsid w:val="00D7597B"/>
    <w:rsid w:val="00D80A7D"/>
    <w:rsid w:val="00D817E4"/>
    <w:rsid w:val="00D91F97"/>
    <w:rsid w:val="00DD02AE"/>
    <w:rsid w:val="00DD55CD"/>
    <w:rsid w:val="00DD65ED"/>
    <w:rsid w:val="00DE6915"/>
    <w:rsid w:val="00E003FE"/>
    <w:rsid w:val="00E22F84"/>
    <w:rsid w:val="00E34058"/>
    <w:rsid w:val="00E35C41"/>
    <w:rsid w:val="00E40522"/>
    <w:rsid w:val="00E4156C"/>
    <w:rsid w:val="00E45567"/>
    <w:rsid w:val="00E72574"/>
    <w:rsid w:val="00E7764B"/>
    <w:rsid w:val="00E80EB9"/>
    <w:rsid w:val="00EA5686"/>
    <w:rsid w:val="00EB0BF5"/>
    <w:rsid w:val="00EB479C"/>
    <w:rsid w:val="00EC14A9"/>
    <w:rsid w:val="00ED2B51"/>
    <w:rsid w:val="00ED48C8"/>
    <w:rsid w:val="00ED74A6"/>
    <w:rsid w:val="00ED7828"/>
    <w:rsid w:val="00EF461D"/>
    <w:rsid w:val="00F0177E"/>
    <w:rsid w:val="00F076CE"/>
    <w:rsid w:val="00F156EA"/>
    <w:rsid w:val="00F23B15"/>
    <w:rsid w:val="00F255EF"/>
    <w:rsid w:val="00F26506"/>
    <w:rsid w:val="00F27300"/>
    <w:rsid w:val="00F34A13"/>
    <w:rsid w:val="00F40A35"/>
    <w:rsid w:val="00F5359B"/>
    <w:rsid w:val="00F91B83"/>
    <w:rsid w:val="00F94944"/>
    <w:rsid w:val="00FA2617"/>
    <w:rsid w:val="00FA3AB5"/>
    <w:rsid w:val="00FC4D1A"/>
    <w:rsid w:val="00FD2F08"/>
    <w:rsid w:val="00FD5C4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h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ojnicka-spolecnos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rojspol@csvt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.krannich@rcmt.cvu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4</cp:revision>
  <cp:lastPrinted>2017-07-10T07:16:00Z</cp:lastPrinted>
  <dcterms:created xsi:type="dcterms:W3CDTF">2018-06-11T13:15:00Z</dcterms:created>
  <dcterms:modified xsi:type="dcterms:W3CDTF">2018-11-03T12:09:00Z</dcterms:modified>
</cp:coreProperties>
</file>