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5C07D6" w:rsidRDefault="00456C01" w:rsidP="005C07D6">
      <w:pPr>
        <w:pStyle w:val="Nadpis1"/>
        <w:jc w:val="center"/>
        <w:rPr>
          <w:color w:val="auto"/>
        </w:rPr>
      </w:pPr>
      <w:r w:rsidRPr="005C07D6">
        <w:rPr>
          <w:color w:val="auto"/>
        </w:rPr>
        <w:t>ČESKÁ STROJNICKÁ SPOLEČNOST</w:t>
      </w:r>
    </w:p>
    <w:p w:rsidR="00456C01" w:rsidRPr="00C5247B" w:rsidRDefault="00456C01">
      <w:pPr>
        <w:ind w:left="180" w:hanging="180"/>
        <w:jc w:val="center"/>
        <w:rPr>
          <w:rFonts w:asciiTheme="minorHAnsi" w:hAnsiTheme="minorHAnsi"/>
        </w:rPr>
      </w:pPr>
      <w:r w:rsidRPr="00C5247B">
        <w:rPr>
          <w:rFonts w:asciiTheme="minorHAnsi" w:hAnsiTheme="minorHAnsi"/>
          <w:b/>
          <w:sz w:val="28"/>
        </w:rPr>
        <w:t xml:space="preserve">Novotného lávka 200/5, </w:t>
      </w:r>
      <w:r w:rsidR="00D27635">
        <w:rPr>
          <w:rFonts w:asciiTheme="minorHAnsi" w:hAnsiTheme="minorHAnsi"/>
          <w:b/>
          <w:sz w:val="28"/>
        </w:rPr>
        <w:t>110 00</w:t>
      </w:r>
      <w:r w:rsidRPr="00C5247B">
        <w:rPr>
          <w:rFonts w:asciiTheme="minorHAnsi" w:hAnsiTheme="minorHAnsi"/>
          <w:b/>
          <w:sz w:val="28"/>
        </w:rPr>
        <w:t xml:space="preserve"> Praha 1</w:t>
      </w:r>
    </w:p>
    <w:p w:rsidR="00456C01" w:rsidRPr="00C5247B" w:rsidRDefault="00456C01">
      <w:pPr>
        <w:pStyle w:val="Zkladntextodsazen"/>
        <w:rPr>
          <w:rFonts w:asciiTheme="minorHAnsi" w:hAnsiTheme="minorHAnsi" w:cs="Times New Roman"/>
        </w:rPr>
      </w:pPr>
      <w:r w:rsidRPr="00C5247B">
        <w:rPr>
          <w:rFonts w:asciiTheme="minorHAnsi" w:hAnsiTheme="minorHAnsi" w:cs="Times New Roman"/>
        </w:rPr>
        <w:t xml:space="preserve">tel.: 221 082 203, mobil: 728 747 242, e-mail: strojspol@csvts.cz, </w:t>
      </w:r>
    </w:p>
    <w:p w:rsidR="00456C01" w:rsidRPr="00C5247B" w:rsidRDefault="00456C01" w:rsidP="00DD55CD">
      <w:pPr>
        <w:pStyle w:val="Zkladntextodsazen"/>
        <w:ind w:left="0" w:firstLine="0"/>
        <w:rPr>
          <w:rFonts w:asciiTheme="minorHAnsi" w:hAnsiTheme="minorHAnsi"/>
        </w:rPr>
      </w:pPr>
      <w:r w:rsidRPr="00C5247B">
        <w:rPr>
          <w:rFonts w:asciiTheme="minorHAnsi" w:hAnsiTheme="minorHAnsi" w:cs="Times New Roman"/>
        </w:rPr>
        <w:t>www.strojnicka-spolecnost.cz</w:t>
      </w:r>
    </w:p>
    <w:p w:rsidR="00456C01" w:rsidRPr="00C5247B" w:rsidRDefault="007C5520" w:rsidP="00DD55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</w:t>
      </w:r>
      <w:r w:rsidR="00456C01" w:rsidRPr="00C5247B">
        <w:rPr>
          <w:rFonts w:asciiTheme="minorHAnsi" w:hAnsiTheme="minorHAnsi"/>
          <w:b/>
        </w:rPr>
        <w:t>______________________________________________________________</w:t>
      </w:r>
    </w:p>
    <w:p w:rsidR="00456C01" w:rsidRDefault="00456C01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D16180" w:rsidRDefault="00D16180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6E4FF2" w:rsidRPr="00C5247B" w:rsidRDefault="006E4FF2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456C01" w:rsidRPr="00C5247B" w:rsidRDefault="00456C01" w:rsidP="00A20353">
      <w:pPr>
        <w:ind w:left="464" w:hanging="464"/>
        <w:jc w:val="center"/>
        <w:rPr>
          <w:rFonts w:asciiTheme="minorHAnsi" w:hAnsiTheme="minorHAnsi"/>
          <w:b/>
          <w:sz w:val="28"/>
          <w:szCs w:val="28"/>
        </w:rPr>
      </w:pPr>
      <w:r w:rsidRPr="00C5247B">
        <w:rPr>
          <w:rFonts w:asciiTheme="minorHAnsi" w:hAnsiTheme="minorHAnsi"/>
          <w:b/>
        </w:rPr>
        <w:t xml:space="preserve"> </w:t>
      </w:r>
      <w:r w:rsidRPr="00C5247B">
        <w:rPr>
          <w:rFonts w:asciiTheme="minorHAnsi" w:hAnsiTheme="minorHAnsi"/>
          <w:b/>
          <w:sz w:val="32"/>
          <w:szCs w:val="32"/>
        </w:rPr>
        <w:t xml:space="preserve">Česká asociace pro hydrauliku a pneumatiku (CAHP) </w:t>
      </w:r>
    </w:p>
    <w:p w:rsidR="00456C01" w:rsidRPr="00C5247B" w:rsidRDefault="00BA3573">
      <w:pPr>
        <w:jc w:val="center"/>
        <w:rPr>
          <w:rFonts w:asciiTheme="minorHAnsi" w:hAnsiTheme="minorHAnsi"/>
          <w:b/>
          <w:sz w:val="20"/>
        </w:rPr>
      </w:pPr>
      <w:r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504950" cy="82867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707E"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81915</wp:posOffset>
            </wp:positionV>
            <wp:extent cx="2095500" cy="809625"/>
            <wp:effectExtent l="0" t="0" r="0" b="9525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1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C01" w:rsidRPr="00C5247B">
        <w:rPr>
          <w:rFonts w:asciiTheme="minorHAnsi" w:hAnsiTheme="minorHAnsi"/>
          <w:b/>
          <w:szCs w:val="24"/>
        </w:rPr>
        <w:t>odborná sekce ČSS</w:t>
      </w: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</w:rPr>
        <w:t>Vás zve na odborný seminář</w:t>
      </w:r>
    </w:p>
    <w:p w:rsidR="00456C01" w:rsidRPr="00C5247B" w:rsidRDefault="00456C01">
      <w:pPr>
        <w:ind w:firstLine="6"/>
        <w:jc w:val="center"/>
        <w:rPr>
          <w:rFonts w:asciiTheme="minorHAnsi" w:hAnsiTheme="minorHAnsi"/>
          <w:b/>
          <w:szCs w:val="24"/>
        </w:rPr>
      </w:pPr>
    </w:p>
    <w:p w:rsidR="00D16180" w:rsidRDefault="00D16180" w:rsidP="005C07D6">
      <w:pPr>
        <w:rPr>
          <w:rFonts w:asciiTheme="minorHAnsi" w:hAnsiTheme="minorHAnsi"/>
          <w:b/>
          <w:sz w:val="20"/>
        </w:rPr>
      </w:pPr>
    </w:p>
    <w:p w:rsidR="007C5520" w:rsidRDefault="00152E58" w:rsidP="00152E58">
      <w:pPr>
        <w:tabs>
          <w:tab w:val="left" w:pos="5568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</w:p>
    <w:p w:rsidR="005C07D6" w:rsidRDefault="005C07D6" w:rsidP="005C07D6">
      <w:pPr>
        <w:rPr>
          <w:rFonts w:asciiTheme="minorHAnsi" w:hAnsiTheme="minorHAnsi"/>
          <w:b/>
          <w:sz w:val="20"/>
        </w:rPr>
      </w:pPr>
    </w:p>
    <w:p w:rsidR="006E4FF2" w:rsidRPr="0004707E" w:rsidRDefault="006E4FF2" w:rsidP="005C07D6">
      <w:pPr>
        <w:rPr>
          <w:rFonts w:asciiTheme="minorHAnsi" w:hAnsiTheme="minorHAnsi"/>
          <w:b/>
          <w:sz w:val="20"/>
        </w:rPr>
      </w:pPr>
    </w:p>
    <w:p w:rsidR="00ED2B51" w:rsidRPr="003B6CB8" w:rsidRDefault="001C2016" w:rsidP="00625196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t>Hydraulické systémy tvářecích strojů</w:t>
      </w:r>
    </w:p>
    <w:p w:rsidR="003C23BC" w:rsidRDefault="003C23BC" w:rsidP="00625196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6C01" w:rsidRPr="00ED2B51" w:rsidRDefault="00F04122" w:rsidP="0062519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</w:t>
      </w:r>
      <w:r w:rsidR="00DF7CF2">
        <w:rPr>
          <w:rFonts w:asciiTheme="minorHAnsi" w:hAnsiTheme="minorHAnsi"/>
          <w:b/>
          <w:sz w:val="28"/>
          <w:szCs w:val="28"/>
        </w:rPr>
        <w:t>e</w:t>
      </w:r>
      <w:r w:rsidR="006E4FF2">
        <w:rPr>
          <w:rFonts w:asciiTheme="minorHAnsi" w:hAnsiTheme="minorHAnsi"/>
          <w:b/>
          <w:sz w:val="28"/>
          <w:szCs w:val="28"/>
        </w:rPr>
        <w:t> </w:t>
      </w:r>
      <w:r w:rsidR="00DF7CF2">
        <w:rPr>
          <w:rFonts w:asciiTheme="minorHAnsi" w:hAnsiTheme="minorHAnsi"/>
          <w:b/>
          <w:sz w:val="28"/>
          <w:szCs w:val="28"/>
        </w:rPr>
        <w:t>středu 16</w:t>
      </w:r>
      <w:r w:rsidR="006E4FF2">
        <w:rPr>
          <w:rFonts w:asciiTheme="minorHAnsi" w:hAnsiTheme="minorHAnsi"/>
          <w:b/>
          <w:sz w:val="28"/>
          <w:szCs w:val="28"/>
        </w:rPr>
        <w:t xml:space="preserve">. </w:t>
      </w:r>
      <w:r w:rsidR="00DF7CF2">
        <w:rPr>
          <w:rFonts w:asciiTheme="minorHAnsi" w:hAnsiTheme="minorHAnsi"/>
          <w:b/>
          <w:sz w:val="28"/>
          <w:szCs w:val="28"/>
        </w:rPr>
        <w:t>září</w:t>
      </w:r>
      <w:r w:rsidR="00152E58">
        <w:rPr>
          <w:rFonts w:asciiTheme="minorHAnsi" w:hAnsiTheme="minorHAnsi"/>
          <w:b/>
          <w:sz w:val="28"/>
          <w:szCs w:val="28"/>
        </w:rPr>
        <w:t xml:space="preserve"> 2020</w:t>
      </w:r>
      <w:r w:rsidR="00456C01" w:rsidRPr="00ED2B51">
        <w:rPr>
          <w:rFonts w:asciiTheme="minorHAnsi" w:hAnsiTheme="minorHAnsi"/>
          <w:b/>
          <w:sz w:val="28"/>
          <w:szCs w:val="28"/>
        </w:rPr>
        <w:t xml:space="preserve"> od 9:00 hodin</w:t>
      </w: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DF7CF2" w:rsidRDefault="00DF7CF2" w:rsidP="00DF7CF2">
      <w:pPr>
        <w:jc w:val="center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na ČVUT FS, Ústav výrobních strojů a zařízení, Horská 3, Praha 2 </w:t>
      </w:r>
    </w:p>
    <w:p w:rsidR="00ED2B51" w:rsidRDefault="00DF7CF2" w:rsidP="00DF7CF2">
      <w:pPr>
        <w:jc w:val="center"/>
        <w:rPr>
          <w:rFonts w:asciiTheme="minorHAnsi" w:hAnsiTheme="minorHAnsi"/>
          <w:b/>
          <w:sz w:val="20"/>
          <w:u w:val="single"/>
        </w:rPr>
      </w:pPr>
      <w:r w:rsidRPr="009F5788">
        <w:rPr>
          <w:b/>
          <w:sz w:val="28"/>
          <w:szCs w:val="28"/>
          <w:u w:val="single"/>
          <w:shd w:val="clear" w:color="auto" w:fill="FFFFFF"/>
        </w:rPr>
        <w:t>v posluchárně A-136 v 1. patře budovy A</w:t>
      </w:r>
    </w:p>
    <w:p w:rsidR="006E4FF2" w:rsidRDefault="006E4FF2">
      <w:pPr>
        <w:rPr>
          <w:rFonts w:asciiTheme="minorHAnsi" w:hAnsiTheme="minorHAnsi"/>
          <w:b/>
          <w:sz w:val="20"/>
          <w:u w:val="single"/>
        </w:rPr>
      </w:pPr>
    </w:p>
    <w:p w:rsidR="006E4FF2" w:rsidRPr="00D27635" w:rsidRDefault="006E4FF2">
      <w:pPr>
        <w:rPr>
          <w:rFonts w:asciiTheme="minorHAnsi" w:hAnsiTheme="minorHAnsi"/>
          <w:b/>
          <w:sz w:val="20"/>
          <w:u w:val="single"/>
        </w:rPr>
      </w:pPr>
    </w:p>
    <w:p w:rsidR="00456C01" w:rsidRPr="00D27635" w:rsidRDefault="00456C01">
      <w:pPr>
        <w:rPr>
          <w:rFonts w:asciiTheme="minorHAnsi" w:hAnsiTheme="minorHAnsi"/>
          <w:b/>
          <w:szCs w:val="24"/>
          <w:u w:val="single"/>
        </w:rPr>
      </w:pPr>
      <w:r w:rsidRPr="00D27635">
        <w:rPr>
          <w:rFonts w:asciiTheme="minorHAnsi" w:hAnsiTheme="minorHAnsi"/>
          <w:b/>
          <w:szCs w:val="24"/>
        </w:rPr>
        <w:t>PROGRAM</w:t>
      </w:r>
    </w:p>
    <w:p w:rsidR="00ED2B51" w:rsidRPr="00ED2B51" w:rsidRDefault="00ED2B51">
      <w:pPr>
        <w:rPr>
          <w:rFonts w:asciiTheme="minorHAnsi" w:hAnsiTheme="minorHAnsi" w:cstheme="minorHAnsi"/>
          <w:sz w:val="20"/>
        </w:rPr>
      </w:pPr>
    </w:p>
    <w:p w:rsidR="009F5788" w:rsidRPr="00EB7B77" w:rsidRDefault="009F5788" w:rsidP="009F5788">
      <w:pPr>
        <w:rPr>
          <w:rFonts w:asciiTheme="minorHAnsi" w:hAnsiTheme="minorHAnsi" w:cstheme="minorHAnsi"/>
          <w:b/>
          <w:szCs w:val="24"/>
        </w:rPr>
      </w:pPr>
      <w:r w:rsidRPr="00EB7B77">
        <w:rPr>
          <w:rFonts w:asciiTheme="minorHAnsi" w:hAnsiTheme="minorHAnsi" w:cstheme="minorHAnsi"/>
          <w:szCs w:val="24"/>
        </w:rPr>
        <w:t>08:30 – 09:00</w:t>
      </w:r>
      <w:r w:rsidRPr="00EB7B77">
        <w:rPr>
          <w:rFonts w:asciiTheme="minorHAnsi" w:hAnsiTheme="minorHAnsi" w:cstheme="minorHAnsi"/>
          <w:b/>
          <w:szCs w:val="24"/>
        </w:rPr>
        <w:tab/>
      </w:r>
      <w:r w:rsidRPr="00EB7B77">
        <w:rPr>
          <w:rFonts w:asciiTheme="minorHAnsi" w:hAnsiTheme="minorHAnsi" w:cstheme="minorHAnsi"/>
          <w:b/>
          <w:szCs w:val="24"/>
        </w:rPr>
        <w:tab/>
        <w:t>Registrace účastníků</w:t>
      </w:r>
    </w:p>
    <w:p w:rsidR="009F5788" w:rsidRPr="00EB7B77" w:rsidRDefault="009F5788" w:rsidP="009F5788">
      <w:pPr>
        <w:jc w:val="center"/>
        <w:rPr>
          <w:rFonts w:asciiTheme="minorHAnsi" w:hAnsiTheme="minorHAnsi" w:cstheme="minorHAnsi"/>
          <w:b/>
          <w:sz w:val="20"/>
        </w:rPr>
      </w:pPr>
    </w:p>
    <w:p w:rsidR="009F5788" w:rsidRPr="00EB7B77" w:rsidRDefault="009F5788" w:rsidP="009F5788">
      <w:pPr>
        <w:rPr>
          <w:rFonts w:asciiTheme="minorHAnsi" w:hAnsiTheme="minorHAnsi" w:cstheme="minorHAnsi"/>
          <w:szCs w:val="24"/>
        </w:rPr>
      </w:pPr>
      <w:r w:rsidRPr="00EB7B77">
        <w:rPr>
          <w:rFonts w:asciiTheme="minorHAnsi" w:hAnsiTheme="minorHAnsi" w:cstheme="minorHAnsi"/>
          <w:szCs w:val="24"/>
        </w:rPr>
        <w:t>09:00 – 09:</w:t>
      </w:r>
      <w:r>
        <w:rPr>
          <w:rFonts w:asciiTheme="minorHAnsi" w:hAnsiTheme="minorHAnsi" w:cstheme="minorHAnsi"/>
          <w:szCs w:val="24"/>
        </w:rPr>
        <w:t>0</w:t>
      </w:r>
      <w:r w:rsidRPr="00EB7B77">
        <w:rPr>
          <w:rFonts w:asciiTheme="minorHAnsi" w:hAnsiTheme="minorHAnsi" w:cstheme="minorHAnsi"/>
          <w:szCs w:val="24"/>
        </w:rPr>
        <w:t>5</w:t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b/>
          <w:szCs w:val="24"/>
        </w:rPr>
        <w:t>Úvod, zahájení semináře</w:t>
      </w:r>
      <w:r w:rsidRPr="00EB7B77">
        <w:rPr>
          <w:rFonts w:asciiTheme="minorHAnsi" w:hAnsiTheme="minorHAnsi" w:cstheme="minorHAnsi"/>
          <w:szCs w:val="24"/>
        </w:rPr>
        <w:t xml:space="preserve"> </w:t>
      </w:r>
    </w:p>
    <w:p w:rsidR="009F5788" w:rsidRDefault="009F5788" w:rsidP="009F5788">
      <w:pPr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Pr="0071255F">
        <w:rPr>
          <w:rFonts w:asciiTheme="minorHAnsi" w:hAnsiTheme="minorHAnsi" w:cstheme="minorHAnsi"/>
          <w:sz w:val="22"/>
          <w:szCs w:val="22"/>
        </w:rPr>
        <w:t xml:space="preserve">Odborný garant semináře: </w:t>
      </w:r>
      <w:r w:rsidRPr="0071255F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Dr. Ing. Radim Olšovský MBA </w:t>
      </w:r>
    </w:p>
    <w:p w:rsidR="009F5788" w:rsidRDefault="009F5788" w:rsidP="009F5788">
      <w:pPr>
        <w:rPr>
          <w:rFonts w:asciiTheme="minorHAnsi" w:hAnsiTheme="minorHAnsi" w:cstheme="minorHAnsi"/>
          <w:bCs/>
          <w:sz w:val="22"/>
          <w:szCs w:val="22"/>
          <w:lang w:eastAsia="cs-CZ"/>
        </w:rPr>
      </w:pPr>
    </w:p>
    <w:p w:rsidR="009F5788" w:rsidRPr="00EB7B77" w:rsidRDefault="009F5788" w:rsidP="009F5788">
      <w:pPr>
        <w:rPr>
          <w:rFonts w:asciiTheme="minorHAnsi" w:hAnsiTheme="minorHAnsi" w:cstheme="minorHAnsi"/>
          <w:szCs w:val="24"/>
        </w:rPr>
      </w:pPr>
      <w:r w:rsidRPr="00EB7B77">
        <w:rPr>
          <w:rFonts w:asciiTheme="minorHAnsi" w:hAnsiTheme="minorHAnsi" w:cstheme="minorHAnsi"/>
          <w:szCs w:val="24"/>
        </w:rPr>
        <w:t>09:0</w:t>
      </w:r>
      <w:r>
        <w:rPr>
          <w:rFonts w:asciiTheme="minorHAnsi" w:hAnsiTheme="minorHAnsi" w:cstheme="minorHAnsi"/>
          <w:szCs w:val="24"/>
        </w:rPr>
        <w:t>5</w:t>
      </w:r>
      <w:r w:rsidRPr="00EB7B77">
        <w:rPr>
          <w:rFonts w:asciiTheme="minorHAnsi" w:hAnsiTheme="minorHAnsi" w:cstheme="minorHAnsi"/>
          <w:szCs w:val="24"/>
        </w:rPr>
        <w:t xml:space="preserve"> – 09:</w:t>
      </w:r>
      <w:r>
        <w:rPr>
          <w:rFonts w:asciiTheme="minorHAnsi" w:hAnsiTheme="minorHAnsi" w:cstheme="minorHAnsi"/>
          <w:szCs w:val="24"/>
        </w:rPr>
        <w:t>20</w:t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Představení Ústavu výrobních strojů a zařízení ČVUT</w:t>
      </w:r>
      <w:r w:rsidRPr="00EB7B77">
        <w:rPr>
          <w:rFonts w:asciiTheme="minorHAnsi" w:hAnsiTheme="minorHAnsi" w:cstheme="minorHAnsi"/>
          <w:szCs w:val="24"/>
        </w:rPr>
        <w:t xml:space="preserve"> </w:t>
      </w:r>
    </w:p>
    <w:p w:rsidR="009F5788" w:rsidRDefault="009F5788" w:rsidP="009F5788">
      <w:pPr>
        <w:rPr>
          <w:rStyle w:val="Siln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 w:val="22"/>
          <w:szCs w:val="22"/>
        </w:rPr>
        <w:t>Přednášející</w:t>
      </w:r>
      <w:r w:rsidRPr="0071255F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Pr="000A38E7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Ing. Tomáš </w:t>
        </w:r>
        <w:proofErr w:type="spellStart"/>
        <w:r w:rsidRPr="000A38E7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Krannich</w:t>
        </w:r>
        <w:proofErr w:type="spellEnd"/>
        <w:r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0A38E7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Ph.D</w:t>
        </w:r>
        <w:r w:rsidRPr="000A38E7">
          <w:rPr>
            <w:rStyle w:val="Hypertextovodkaz"/>
            <w:rFonts w:ascii="Calibri" w:hAnsi="Calibri" w:cs="Calibri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.</w:t>
        </w:r>
      </w:hyperlink>
      <w:r>
        <w:rPr>
          <w:rStyle w:val="Siln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 RCMT</w:t>
      </w:r>
    </w:p>
    <w:p w:rsidR="009F5788" w:rsidRPr="000A38E7" w:rsidRDefault="009F5788" w:rsidP="009F5788">
      <w:pPr>
        <w:rPr>
          <w:rFonts w:ascii="Calibri" w:hAnsi="Calibri" w:cs="Calibri"/>
          <w:b/>
          <w:bCs/>
          <w:sz w:val="22"/>
          <w:szCs w:val="22"/>
        </w:rPr>
      </w:pPr>
    </w:p>
    <w:p w:rsidR="009F5788" w:rsidRPr="00152E58" w:rsidRDefault="009F5788" w:rsidP="009F5788">
      <w:pPr>
        <w:suppressAutoHyphens w:val="0"/>
        <w:overflowPunct/>
        <w:autoSpaceDE/>
        <w:textAlignment w:val="auto"/>
        <w:rPr>
          <w:b/>
          <w:highlight w:val="yellow"/>
        </w:rPr>
      </w:pPr>
      <w:r w:rsidRPr="00EB7B77">
        <w:rPr>
          <w:rFonts w:asciiTheme="minorHAnsi" w:hAnsiTheme="minorHAnsi" w:cstheme="minorHAnsi"/>
          <w:szCs w:val="24"/>
        </w:rPr>
        <w:t>09:</w:t>
      </w:r>
      <w:r>
        <w:rPr>
          <w:rFonts w:asciiTheme="minorHAnsi" w:hAnsiTheme="minorHAnsi" w:cstheme="minorHAnsi"/>
          <w:szCs w:val="24"/>
        </w:rPr>
        <w:t>20</w:t>
      </w:r>
      <w:r w:rsidRPr="00EB7B77">
        <w:rPr>
          <w:rFonts w:asciiTheme="minorHAnsi" w:hAnsiTheme="minorHAnsi" w:cstheme="minorHAnsi"/>
          <w:szCs w:val="24"/>
        </w:rPr>
        <w:t xml:space="preserve"> – 09:5</w:t>
      </w:r>
      <w:r>
        <w:rPr>
          <w:rFonts w:asciiTheme="minorHAnsi" w:hAnsiTheme="minorHAnsi" w:cstheme="minorHAnsi"/>
          <w:szCs w:val="24"/>
        </w:rPr>
        <w:t>5</w:t>
      </w:r>
      <w:r w:rsidRPr="00EB7B77">
        <w:rPr>
          <w:rFonts w:asciiTheme="minorHAnsi" w:hAnsiTheme="minorHAnsi" w:cstheme="minorHAnsi"/>
          <w:szCs w:val="24"/>
        </w:rPr>
        <w:tab/>
      </w:r>
      <w:r w:rsidRPr="00EB7B77">
        <w:rPr>
          <w:rFonts w:asciiTheme="minorHAnsi" w:hAnsiTheme="minorHAnsi" w:cstheme="minorHAnsi"/>
          <w:szCs w:val="24"/>
        </w:rPr>
        <w:tab/>
      </w:r>
      <w:r w:rsidRPr="00090AA9">
        <w:rPr>
          <w:rFonts w:ascii="Calibri" w:hAnsi="Calibri" w:cs="Calibri"/>
          <w:b/>
          <w:bCs/>
          <w:szCs w:val="24"/>
          <w:shd w:val="clear" w:color="auto" w:fill="FFFFFF"/>
        </w:rPr>
        <w:t>Uplatnění hydrauliky v lisovnách pro různé typy lisů a technologií</w:t>
      </w:r>
    </w:p>
    <w:p w:rsidR="009F5788" w:rsidRPr="000A38E7" w:rsidRDefault="009F5788" w:rsidP="009F5788">
      <w:pPr>
        <w:rPr>
          <w:rFonts w:asciiTheme="minorHAnsi" w:hAnsiTheme="minorHAnsi" w:cstheme="minorHAnsi"/>
          <w:bCs/>
          <w:sz w:val="22"/>
          <w:szCs w:val="22"/>
        </w:rPr>
      </w:pPr>
      <w:r w:rsidRPr="00090AA9">
        <w:rPr>
          <w:rFonts w:asciiTheme="minorHAnsi" w:hAnsiTheme="minorHAnsi" w:cstheme="minorHAnsi"/>
          <w:color w:val="000000"/>
          <w:szCs w:val="24"/>
        </w:rPr>
        <w:tab/>
      </w:r>
      <w:r w:rsidRPr="00090AA9">
        <w:rPr>
          <w:rFonts w:asciiTheme="minorHAnsi" w:hAnsiTheme="minorHAnsi" w:cstheme="minorHAnsi"/>
          <w:color w:val="000000"/>
          <w:szCs w:val="24"/>
        </w:rPr>
        <w:tab/>
      </w:r>
      <w:r w:rsidRPr="00090AA9">
        <w:rPr>
          <w:rFonts w:asciiTheme="minorHAnsi" w:hAnsiTheme="minorHAnsi" w:cstheme="minorHAnsi"/>
          <w:szCs w:val="24"/>
        </w:rPr>
        <w:tab/>
      </w:r>
      <w:r w:rsidRPr="00090AA9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Pr="00090AA9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Ing. Petr Jáchym, </w:t>
      </w:r>
      <w:proofErr w:type="spellStart"/>
      <w:r w:rsidRPr="000A38E7">
        <w:rPr>
          <w:rFonts w:asciiTheme="minorHAnsi" w:hAnsiTheme="minorHAnsi" w:cstheme="minorHAnsi"/>
          <w:color w:val="151515"/>
          <w:sz w:val="22"/>
          <w:szCs w:val="22"/>
        </w:rPr>
        <w:t>Hydac</w:t>
      </w:r>
      <w:proofErr w:type="spellEnd"/>
      <w:r w:rsidRPr="000A38E7">
        <w:rPr>
          <w:rFonts w:asciiTheme="minorHAnsi" w:hAnsiTheme="minorHAnsi" w:cstheme="minorHAnsi"/>
          <w:color w:val="151515"/>
          <w:sz w:val="22"/>
          <w:szCs w:val="22"/>
        </w:rPr>
        <w:t xml:space="preserve"> spol. s r.o.</w:t>
      </w:r>
    </w:p>
    <w:p w:rsidR="009F5788" w:rsidRPr="00152E58" w:rsidRDefault="009F5788" w:rsidP="009F5788">
      <w:pPr>
        <w:ind w:right="-172"/>
        <w:rPr>
          <w:rFonts w:asciiTheme="minorHAnsi" w:hAnsiTheme="minorHAnsi" w:cstheme="minorHAnsi"/>
          <w:sz w:val="20"/>
          <w:highlight w:val="yellow"/>
        </w:rPr>
      </w:pPr>
    </w:p>
    <w:p w:rsidR="009F5788" w:rsidRPr="00152E58" w:rsidRDefault="009F5788" w:rsidP="009F5788">
      <w:pPr>
        <w:ind w:right="-172"/>
        <w:rPr>
          <w:b/>
          <w:highlight w:val="yellow"/>
        </w:rPr>
      </w:pPr>
      <w:r w:rsidRPr="00090AA9">
        <w:rPr>
          <w:rFonts w:asciiTheme="minorHAnsi" w:hAnsiTheme="minorHAnsi" w:cstheme="minorHAnsi"/>
          <w:szCs w:val="24"/>
        </w:rPr>
        <w:t>09:</w:t>
      </w:r>
      <w:r>
        <w:rPr>
          <w:rFonts w:asciiTheme="minorHAnsi" w:hAnsiTheme="minorHAnsi" w:cstheme="minorHAnsi"/>
          <w:szCs w:val="24"/>
        </w:rPr>
        <w:t>55</w:t>
      </w:r>
      <w:r w:rsidRPr="00090AA9">
        <w:rPr>
          <w:rFonts w:asciiTheme="minorHAnsi" w:hAnsiTheme="minorHAnsi" w:cstheme="minorHAnsi"/>
          <w:szCs w:val="24"/>
        </w:rPr>
        <w:t xml:space="preserve"> – 10:</w:t>
      </w:r>
      <w:r>
        <w:rPr>
          <w:rFonts w:asciiTheme="minorHAnsi" w:hAnsiTheme="minorHAnsi" w:cstheme="minorHAnsi"/>
          <w:szCs w:val="24"/>
        </w:rPr>
        <w:t>30</w:t>
      </w:r>
      <w:r w:rsidRPr="00090AA9">
        <w:rPr>
          <w:rFonts w:asciiTheme="minorHAnsi" w:hAnsiTheme="minorHAnsi" w:cstheme="minorHAnsi"/>
          <w:szCs w:val="24"/>
        </w:rPr>
        <w:tab/>
      </w:r>
      <w:r w:rsidRPr="00090AA9">
        <w:rPr>
          <w:rFonts w:asciiTheme="minorHAnsi" w:hAnsiTheme="minorHAnsi" w:cstheme="minorHAnsi"/>
          <w:szCs w:val="24"/>
        </w:rPr>
        <w:tab/>
      </w:r>
      <w:r w:rsidRPr="000B436E">
        <w:rPr>
          <w:rFonts w:asciiTheme="minorHAnsi" w:hAnsiTheme="minorHAnsi" w:cstheme="minorHAnsi"/>
          <w:b/>
          <w:bCs/>
          <w:szCs w:val="24"/>
        </w:rPr>
        <w:t>Konvenční hydraulické systémy tvářecích strojů</w:t>
      </w:r>
      <w:r w:rsidRPr="000B436E">
        <w:rPr>
          <w:rFonts w:ascii="Arial" w:hAnsi="Arial" w:cs="Arial"/>
          <w:sz w:val="22"/>
          <w:szCs w:val="22"/>
        </w:rPr>
        <w:t>           </w:t>
      </w:r>
    </w:p>
    <w:p w:rsidR="009F5788" w:rsidRPr="00090AA9" w:rsidRDefault="009F5788" w:rsidP="009F5788">
      <w:pPr>
        <w:shd w:val="clear" w:color="auto" w:fill="FFFFFF"/>
        <w:rPr>
          <w:rFonts w:asciiTheme="minorHAnsi" w:hAnsiTheme="minorHAnsi" w:cstheme="minorHAnsi"/>
        </w:rPr>
      </w:pPr>
      <w:r w:rsidRPr="00090AA9">
        <w:rPr>
          <w:rFonts w:asciiTheme="minorHAnsi" w:hAnsiTheme="minorHAnsi" w:cstheme="minorHAnsi"/>
          <w:b/>
        </w:rPr>
        <w:t xml:space="preserve">                                    </w:t>
      </w:r>
      <w:r>
        <w:rPr>
          <w:rFonts w:asciiTheme="minorHAnsi" w:hAnsiTheme="minorHAnsi" w:cstheme="minorHAnsi"/>
          <w:b/>
        </w:rPr>
        <w:t xml:space="preserve">   </w:t>
      </w:r>
      <w:r w:rsidRPr="00090AA9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Pr="00090AA9">
        <w:rPr>
          <w:rFonts w:asciiTheme="minorHAnsi" w:hAnsiTheme="minorHAnsi" w:cstheme="minorHAnsi"/>
          <w:bCs/>
          <w:iCs/>
          <w:sz w:val="22"/>
          <w:szCs w:val="22"/>
          <w:lang w:eastAsia="cs-CZ"/>
        </w:rPr>
        <w:t xml:space="preserve">Ing. </w:t>
      </w:r>
      <w:r w:rsidRPr="000B436E">
        <w:rPr>
          <w:rFonts w:asciiTheme="minorHAnsi" w:hAnsiTheme="minorHAnsi" w:cstheme="minorHAnsi"/>
          <w:sz w:val="22"/>
          <w:szCs w:val="22"/>
        </w:rPr>
        <w:t xml:space="preserve">Jiří </w:t>
      </w:r>
      <w:proofErr w:type="spellStart"/>
      <w:r w:rsidRPr="000B436E">
        <w:rPr>
          <w:rFonts w:asciiTheme="minorHAnsi" w:hAnsiTheme="minorHAnsi" w:cstheme="minorHAnsi"/>
          <w:sz w:val="22"/>
          <w:szCs w:val="22"/>
        </w:rPr>
        <w:t>Tlustoš</w:t>
      </w:r>
      <w:proofErr w:type="spellEnd"/>
      <w:r w:rsidRPr="000B436E">
        <w:rPr>
          <w:rFonts w:asciiTheme="minorHAnsi" w:hAnsiTheme="minorHAnsi" w:cstheme="minorHAnsi"/>
          <w:sz w:val="22"/>
          <w:szCs w:val="22"/>
        </w:rPr>
        <w:t xml:space="preserve">, Bosch </w:t>
      </w:r>
      <w:proofErr w:type="spellStart"/>
      <w:r w:rsidRPr="000B436E">
        <w:rPr>
          <w:rFonts w:asciiTheme="minorHAnsi" w:hAnsiTheme="minorHAnsi" w:cstheme="minorHAnsi"/>
          <w:sz w:val="22"/>
          <w:szCs w:val="22"/>
        </w:rPr>
        <w:t>Rexroth</w:t>
      </w:r>
      <w:proofErr w:type="spellEnd"/>
      <w:r w:rsidRPr="000B436E">
        <w:rPr>
          <w:rFonts w:asciiTheme="minorHAnsi" w:hAnsiTheme="minorHAnsi" w:cstheme="minorHAnsi"/>
          <w:sz w:val="22"/>
          <w:szCs w:val="22"/>
        </w:rPr>
        <w:t>, spol. s r.o.</w:t>
      </w:r>
    </w:p>
    <w:p w:rsidR="009F5788" w:rsidRPr="00152E58" w:rsidRDefault="009F5788" w:rsidP="009F5788">
      <w:pPr>
        <w:ind w:right="-314"/>
        <w:rPr>
          <w:rFonts w:asciiTheme="minorHAnsi" w:hAnsiTheme="minorHAnsi" w:cstheme="minorHAnsi"/>
          <w:sz w:val="20"/>
          <w:highlight w:val="yellow"/>
        </w:rPr>
      </w:pPr>
    </w:p>
    <w:p w:rsidR="009F5788" w:rsidRPr="00090AA9" w:rsidRDefault="009F5788" w:rsidP="009F5788">
      <w:pPr>
        <w:rPr>
          <w:rFonts w:asciiTheme="minorHAnsi" w:hAnsiTheme="minorHAnsi" w:cstheme="minorHAnsi"/>
          <w:b/>
          <w:szCs w:val="24"/>
        </w:rPr>
      </w:pPr>
      <w:r w:rsidRPr="00090AA9">
        <w:rPr>
          <w:rFonts w:asciiTheme="minorHAnsi" w:hAnsiTheme="minorHAnsi" w:cstheme="minorHAnsi"/>
          <w:szCs w:val="24"/>
        </w:rPr>
        <w:t>10:30 – 10:45</w:t>
      </w:r>
      <w:r w:rsidRPr="00090AA9">
        <w:rPr>
          <w:rFonts w:asciiTheme="minorHAnsi" w:hAnsiTheme="minorHAnsi" w:cstheme="minorHAnsi"/>
          <w:color w:val="7030A0"/>
          <w:szCs w:val="24"/>
        </w:rPr>
        <w:tab/>
      </w:r>
      <w:r w:rsidRPr="00090AA9">
        <w:rPr>
          <w:rFonts w:asciiTheme="minorHAnsi" w:hAnsiTheme="minorHAnsi" w:cstheme="minorHAnsi"/>
          <w:color w:val="7030A0"/>
          <w:szCs w:val="24"/>
        </w:rPr>
        <w:tab/>
      </w:r>
      <w:r w:rsidRPr="00090AA9">
        <w:rPr>
          <w:rFonts w:asciiTheme="minorHAnsi" w:hAnsiTheme="minorHAnsi" w:cstheme="minorHAnsi"/>
          <w:b/>
          <w:szCs w:val="24"/>
        </w:rPr>
        <w:t xml:space="preserve">Přestávka </w:t>
      </w:r>
    </w:p>
    <w:p w:rsidR="009F5788" w:rsidRPr="00152E58" w:rsidRDefault="009F5788" w:rsidP="009F5788">
      <w:pPr>
        <w:suppressAutoHyphens w:val="0"/>
        <w:overflowPunct/>
        <w:autoSpaceDE/>
        <w:ind w:left="2124" w:hanging="2124"/>
        <w:textAlignment w:val="auto"/>
        <w:rPr>
          <w:rFonts w:asciiTheme="minorHAnsi" w:hAnsiTheme="minorHAnsi" w:cstheme="minorHAnsi"/>
          <w:sz w:val="20"/>
          <w:highlight w:val="yellow"/>
        </w:rPr>
      </w:pPr>
    </w:p>
    <w:p w:rsidR="009F5788" w:rsidRPr="00152E58" w:rsidRDefault="009F5788" w:rsidP="009F5788">
      <w:pPr>
        <w:suppressAutoHyphens w:val="0"/>
        <w:overflowPunct/>
        <w:autoSpaceDE/>
        <w:textAlignment w:val="auto"/>
        <w:rPr>
          <w:b/>
          <w:highlight w:val="yellow"/>
        </w:rPr>
      </w:pPr>
      <w:r w:rsidRPr="00090AA9">
        <w:rPr>
          <w:rFonts w:asciiTheme="minorHAnsi" w:hAnsiTheme="minorHAnsi" w:cstheme="minorHAnsi"/>
          <w:szCs w:val="24"/>
        </w:rPr>
        <w:t>10:45– 11:20</w:t>
      </w:r>
      <w:r w:rsidRPr="00090AA9">
        <w:rPr>
          <w:rFonts w:asciiTheme="minorHAnsi" w:hAnsiTheme="minorHAnsi" w:cstheme="minorHAnsi"/>
          <w:color w:val="7030A0"/>
          <w:szCs w:val="24"/>
        </w:rPr>
        <w:tab/>
      </w:r>
      <w:r w:rsidRPr="00090AA9">
        <w:rPr>
          <w:rFonts w:asciiTheme="minorHAnsi" w:hAnsiTheme="minorHAnsi" w:cstheme="minorHAnsi"/>
          <w:color w:val="7030A0"/>
          <w:szCs w:val="24"/>
        </w:rPr>
        <w:tab/>
      </w:r>
      <w:r w:rsidRPr="000B436E">
        <w:rPr>
          <w:rFonts w:ascii="Calibri" w:hAnsi="Calibri" w:cs="Calibri"/>
          <w:b/>
          <w:bCs/>
          <w:szCs w:val="24"/>
        </w:rPr>
        <w:t>Inovativní hydraulické systémy tvářecích strojů</w:t>
      </w:r>
      <w:r w:rsidRPr="000B436E">
        <w:rPr>
          <w:rFonts w:ascii="Arial" w:hAnsi="Arial" w:cs="Arial"/>
          <w:sz w:val="22"/>
          <w:szCs w:val="22"/>
        </w:rPr>
        <w:t> </w:t>
      </w:r>
    </w:p>
    <w:p w:rsidR="009F5788" w:rsidRPr="00090AA9" w:rsidRDefault="009F5788" w:rsidP="009F5788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090AA9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Pr="00090AA9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Pr="000B436E">
        <w:rPr>
          <w:rFonts w:asciiTheme="minorHAnsi" w:hAnsiTheme="minorHAnsi" w:cstheme="minorHAnsi"/>
          <w:sz w:val="22"/>
          <w:szCs w:val="22"/>
        </w:rPr>
        <w:t xml:space="preserve">Jiří </w:t>
      </w:r>
      <w:proofErr w:type="spellStart"/>
      <w:r w:rsidRPr="000B436E">
        <w:rPr>
          <w:rFonts w:asciiTheme="minorHAnsi" w:hAnsiTheme="minorHAnsi" w:cstheme="minorHAnsi"/>
          <w:sz w:val="22"/>
          <w:szCs w:val="22"/>
        </w:rPr>
        <w:t>Tlustoš</w:t>
      </w:r>
      <w:proofErr w:type="spellEnd"/>
      <w:r w:rsidRPr="000B436E">
        <w:rPr>
          <w:rFonts w:asciiTheme="minorHAnsi" w:hAnsiTheme="minorHAnsi" w:cstheme="minorHAnsi"/>
          <w:sz w:val="22"/>
          <w:szCs w:val="22"/>
        </w:rPr>
        <w:t xml:space="preserve">, Bosch </w:t>
      </w:r>
      <w:proofErr w:type="spellStart"/>
      <w:r w:rsidRPr="000B436E">
        <w:rPr>
          <w:rFonts w:asciiTheme="minorHAnsi" w:hAnsiTheme="minorHAnsi" w:cstheme="minorHAnsi"/>
          <w:sz w:val="22"/>
          <w:szCs w:val="22"/>
        </w:rPr>
        <w:t>Rexroth</w:t>
      </w:r>
      <w:proofErr w:type="spellEnd"/>
      <w:r w:rsidRPr="000B436E">
        <w:rPr>
          <w:rFonts w:asciiTheme="minorHAnsi" w:hAnsiTheme="minorHAnsi" w:cstheme="minorHAnsi"/>
          <w:sz w:val="22"/>
          <w:szCs w:val="22"/>
        </w:rPr>
        <w:t>, spol. s r.o.</w:t>
      </w:r>
    </w:p>
    <w:p w:rsidR="009F5788" w:rsidRPr="00152E58" w:rsidRDefault="009F5788" w:rsidP="009F5788">
      <w:pPr>
        <w:ind w:left="1416" w:firstLine="708"/>
        <w:rPr>
          <w:rFonts w:asciiTheme="minorHAnsi" w:hAnsiTheme="minorHAnsi" w:cstheme="minorHAnsi"/>
          <w:color w:val="7030A0"/>
          <w:sz w:val="20"/>
          <w:highlight w:val="yellow"/>
        </w:rPr>
      </w:pPr>
    </w:p>
    <w:p w:rsidR="009F5788" w:rsidRPr="000A38E7" w:rsidRDefault="009F5788" w:rsidP="009F5788">
      <w:pPr>
        <w:ind w:left="2124" w:hanging="2124"/>
        <w:rPr>
          <w:rFonts w:asciiTheme="minorHAnsi" w:hAnsiTheme="minorHAnsi" w:cstheme="minorHAnsi"/>
          <w:sz w:val="22"/>
          <w:szCs w:val="22"/>
          <w:shd w:val="pct15" w:color="auto" w:fill="FFFFFF"/>
        </w:rPr>
      </w:pPr>
      <w:r w:rsidRPr="00090AA9">
        <w:rPr>
          <w:rFonts w:asciiTheme="minorHAnsi" w:hAnsiTheme="minorHAnsi" w:cstheme="minorHAnsi"/>
          <w:szCs w:val="24"/>
        </w:rPr>
        <w:t>11:20 – 12:00</w:t>
      </w:r>
      <w:r w:rsidRPr="00090AA9">
        <w:rPr>
          <w:rFonts w:asciiTheme="minorHAnsi" w:hAnsiTheme="minorHAnsi" w:cstheme="minorHAnsi"/>
          <w:color w:val="7030A0"/>
          <w:szCs w:val="24"/>
        </w:rPr>
        <w:tab/>
      </w:r>
      <w:r w:rsidRPr="00090AA9">
        <w:rPr>
          <w:rFonts w:asciiTheme="minorHAnsi" w:hAnsiTheme="minorHAnsi" w:cstheme="minorHAnsi"/>
          <w:b/>
          <w:szCs w:val="24"/>
          <w:shd w:val="clear" w:color="auto" w:fill="FFFFFF"/>
        </w:rPr>
        <w:t xml:space="preserve">Moderní </w:t>
      </w:r>
      <w:proofErr w:type="spellStart"/>
      <w:r w:rsidRPr="00090AA9">
        <w:rPr>
          <w:rFonts w:asciiTheme="minorHAnsi" w:hAnsiTheme="minorHAnsi" w:cstheme="minorHAnsi"/>
          <w:b/>
          <w:szCs w:val="24"/>
          <w:shd w:val="clear" w:color="auto" w:fill="FFFFFF"/>
        </w:rPr>
        <w:t>elektroovládání</w:t>
      </w:r>
      <w:proofErr w:type="spellEnd"/>
      <w:r w:rsidRPr="00090AA9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hydraulických lisů</w:t>
      </w:r>
      <w:r w:rsidRPr="00152E58">
        <w:rPr>
          <w:highlight w:val="yellow"/>
        </w:rPr>
        <w:br/>
      </w:r>
      <w:r w:rsidRPr="00090AA9">
        <w:rPr>
          <w:rFonts w:asciiTheme="minorHAnsi" w:hAnsiTheme="minorHAnsi" w:cstheme="minorHAnsi"/>
          <w:sz w:val="22"/>
          <w:szCs w:val="22"/>
        </w:rPr>
        <w:t xml:space="preserve">Přednášející: </w:t>
      </w:r>
      <w:r w:rsidRPr="00090A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p. Ladislav Mrázek, </w:t>
      </w:r>
      <w:proofErr w:type="spellStart"/>
      <w:r w:rsidRPr="000A38E7">
        <w:rPr>
          <w:rFonts w:asciiTheme="minorHAnsi" w:hAnsiTheme="minorHAnsi" w:cstheme="minorHAnsi"/>
          <w:color w:val="151515"/>
          <w:sz w:val="22"/>
          <w:szCs w:val="22"/>
        </w:rPr>
        <w:t>Hydac</w:t>
      </w:r>
      <w:proofErr w:type="spellEnd"/>
      <w:r w:rsidRPr="000A38E7">
        <w:rPr>
          <w:rFonts w:asciiTheme="minorHAnsi" w:hAnsiTheme="minorHAnsi" w:cstheme="minorHAnsi"/>
          <w:color w:val="151515"/>
          <w:sz w:val="22"/>
          <w:szCs w:val="22"/>
        </w:rPr>
        <w:t xml:space="preserve"> spol. s r.o.</w:t>
      </w:r>
    </w:p>
    <w:p w:rsidR="009F5788" w:rsidRPr="00152E58" w:rsidRDefault="009F5788" w:rsidP="009F5788">
      <w:pPr>
        <w:ind w:left="2124" w:hanging="2124"/>
        <w:rPr>
          <w:rFonts w:asciiTheme="minorHAnsi" w:hAnsiTheme="minorHAnsi" w:cstheme="minorHAnsi"/>
          <w:color w:val="7030A0"/>
          <w:sz w:val="20"/>
          <w:highlight w:val="yellow"/>
        </w:rPr>
      </w:pPr>
    </w:p>
    <w:p w:rsidR="009F5788" w:rsidRPr="0059374B" w:rsidRDefault="009F5788" w:rsidP="009F5788">
      <w:pPr>
        <w:rPr>
          <w:rFonts w:asciiTheme="minorHAnsi" w:hAnsiTheme="minorHAnsi" w:cstheme="minorHAnsi"/>
          <w:b/>
          <w:szCs w:val="24"/>
        </w:rPr>
      </w:pPr>
      <w:r w:rsidRPr="00090AA9">
        <w:rPr>
          <w:rFonts w:asciiTheme="minorHAnsi" w:hAnsiTheme="minorHAnsi" w:cstheme="minorHAnsi"/>
          <w:szCs w:val="24"/>
        </w:rPr>
        <w:t>12:00 – 12:15</w:t>
      </w:r>
      <w:r w:rsidRPr="00090AA9">
        <w:rPr>
          <w:rFonts w:asciiTheme="minorHAnsi" w:hAnsiTheme="minorHAnsi" w:cstheme="minorHAnsi"/>
          <w:color w:val="7030A0"/>
          <w:szCs w:val="24"/>
        </w:rPr>
        <w:tab/>
      </w:r>
      <w:r w:rsidRPr="00090AA9">
        <w:rPr>
          <w:rFonts w:asciiTheme="minorHAnsi" w:hAnsiTheme="minorHAnsi" w:cstheme="minorHAnsi"/>
          <w:color w:val="7030A0"/>
          <w:szCs w:val="24"/>
        </w:rPr>
        <w:tab/>
      </w:r>
      <w:r w:rsidRPr="00090AA9">
        <w:rPr>
          <w:rFonts w:asciiTheme="minorHAnsi" w:hAnsiTheme="minorHAnsi" w:cstheme="minorHAnsi"/>
          <w:b/>
          <w:szCs w:val="24"/>
        </w:rPr>
        <w:t>Diskuze</w:t>
      </w:r>
      <w:r w:rsidRPr="0059374B">
        <w:rPr>
          <w:rFonts w:asciiTheme="minorHAnsi" w:hAnsiTheme="minorHAnsi" w:cstheme="minorHAnsi"/>
          <w:b/>
          <w:szCs w:val="24"/>
        </w:rPr>
        <w:t xml:space="preserve"> </w:t>
      </w:r>
    </w:p>
    <w:p w:rsidR="00CD7B92" w:rsidRDefault="00CD7B92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090AA9" w:rsidRPr="00ED2B51" w:rsidRDefault="00090AA9" w:rsidP="00EF461D">
      <w:pPr>
        <w:rPr>
          <w:rFonts w:asciiTheme="minorHAnsi" w:hAnsiTheme="minorHAnsi" w:cstheme="minorHAnsi"/>
          <w:b/>
          <w:szCs w:val="24"/>
          <w:highlight w:val="yellow"/>
        </w:rPr>
      </w:pPr>
    </w:p>
    <w:p w:rsidR="00D25F86" w:rsidRPr="007F36CD" w:rsidRDefault="00D25F86" w:rsidP="00D25F86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7F36CD">
        <w:rPr>
          <w:i/>
          <w:sz w:val="22"/>
          <w:szCs w:val="22"/>
          <w:u w:val="single"/>
        </w:rPr>
        <w:t xml:space="preserve">Dopravní spojení v Praze:   </w:t>
      </w:r>
    </w:p>
    <w:p w:rsidR="007C003A" w:rsidRPr="00592F85" w:rsidRDefault="007C003A" w:rsidP="007C003A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592F85">
        <w:rPr>
          <w:sz w:val="22"/>
          <w:szCs w:val="22"/>
        </w:rPr>
        <w:t xml:space="preserve">MHD: Ze stanice metra Karlovo náměstí jeďte tramvají č. </w:t>
      </w:r>
      <w:r w:rsidR="00D17680" w:rsidRPr="00D17680">
        <w:rPr>
          <w:sz w:val="22"/>
          <w:szCs w:val="22"/>
        </w:rPr>
        <w:t>14</w:t>
      </w:r>
      <w:r w:rsidRPr="00D17680">
        <w:rPr>
          <w:sz w:val="22"/>
          <w:szCs w:val="22"/>
        </w:rPr>
        <w:t>, 18, 24</w:t>
      </w:r>
      <w:r w:rsidRPr="00592F85">
        <w:rPr>
          <w:sz w:val="22"/>
          <w:szCs w:val="22"/>
        </w:rPr>
        <w:t xml:space="preserve"> do zastávky ALBE</w:t>
      </w:r>
      <w:r w:rsidRPr="00592F85">
        <w:rPr>
          <w:sz w:val="22"/>
          <w:szCs w:val="22"/>
        </w:rPr>
        <w:t>R</w:t>
      </w:r>
      <w:r w:rsidRPr="00592F85">
        <w:rPr>
          <w:sz w:val="22"/>
          <w:szCs w:val="22"/>
        </w:rPr>
        <w:t>TOV, z TRAM zastávky pěšky zahněte vlevo do ulice Albertov, hned zahněte doprava do l</w:t>
      </w:r>
      <w:r w:rsidRPr="00592F85">
        <w:rPr>
          <w:sz w:val="22"/>
          <w:szCs w:val="22"/>
        </w:rPr>
        <w:t>e</w:t>
      </w:r>
      <w:r w:rsidRPr="00592F85">
        <w:rPr>
          <w:sz w:val="22"/>
          <w:szCs w:val="22"/>
        </w:rPr>
        <w:t>votočivé ulice Hlavova a poté zahněte vpravo do ulice Korčákova, na jejímž konci je vlevo vchod do budov ČVUT.</w:t>
      </w:r>
    </w:p>
    <w:p w:rsidR="007C003A" w:rsidRPr="00592F85" w:rsidRDefault="007C003A" w:rsidP="007C003A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592F85">
        <w:rPr>
          <w:sz w:val="22"/>
          <w:szCs w:val="22"/>
        </w:rPr>
        <w:t>Automobilem: Z Rašínova náměstí odbočte za železničním mostem (směrem do centra) d</w:t>
      </w:r>
      <w:r w:rsidRPr="00592F85">
        <w:rPr>
          <w:sz w:val="22"/>
          <w:szCs w:val="22"/>
        </w:rPr>
        <w:t>o</w:t>
      </w:r>
      <w:r w:rsidRPr="00592F85">
        <w:rPr>
          <w:sz w:val="22"/>
          <w:szCs w:val="22"/>
        </w:rPr>
        <w:t xml:space="preserve">prava do ulice Svobodova, pak vlevo do ulice Vinařického, doprava do ulice Na </w:t>
      </w:r>
      <w:proofErr w:type="spellStart"/>
      <w:r w:rsidRPr="00592F85">
        <w:rPr>
          <w:sz w:val="22"/>
          <w:szCs w:val="22"/>
        </w:rPr>
        <w:t>Slupi</w:t>
      </w:r>
      <w:proofErr w:type="spellEnd"/>
      <w:r w:rsidRPr="00592F85">
        <w:rPr>
          <w:sz w:val="22"/>
          <w:szCs w:val="22"/>
        </w:rPr>
        <w:t>, vlevo do ulice Albertov, kde pak odbočíte doprava do levotočivé ulice Hlavova a poté vpravo do ulice Korčákova, kde zaparkujete vlevo podél budovy ČVUT.</w:t>
      </w:r>
    </w:p>
    <w:p w:rsidR="007C003A" w:rsidRPr="00AB0967" w:rsidRDefault="007C003A" w:rsidP="007C003A">
      <w:pPr>
        <w:numPr>
          <w:ilvl w:val="0"/>
          <w:numId w:val="11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AB0967">
        <w:rPr>
          <w:sz w:val="22"/>
          <w:szCs w:val="22"/>
        </w:rPr>
        <w:t xml:space="preserve">Na adrese </w:t>
      </w:r>
      <w:proofErr w:type="gramStart"/>
      <w:r w:rsidRPr="00AB0967">
        <w:rPr>
          <w:sz w:val="22"/>
          <w:szCs w:val="22"/>
        </w:rPr>
        <w:t>Horská 3 cesta</w:t>
      </w:r>
      <w:proofErr w:type="gramEnd"/>
      <w:r w:rsidRPr="00AB0967">
        <w:rPr>
          <w:sz w:val="22"/>
          <w:szCs w:val="22"/>
        </w:rPr>
        <w:t xml:space="preserve"> k posluchárně </w:t>
      </w:r>
      <w:r>
        <w:rPr>
          <w:sz w:val="22"/>
          <w:szCs w:val="22"/>
        </w:rPr>
        <w:t>č</w:t>
      </w:r>
      <w:bookmarkStart w:id="0" w:name="_GoBack"/>
      <w:bookmarkEnd w:id="0"/>
      <w:r w:rsidRPr="00E56887">
        <w:rPr>
          <w:sz w:val="22"/>
          <w:szCs w:val="22"/>
        </w:rPr>
        <w:t>. A-136 bude označena šipkami.</w:t>
      </w:r>
      <w:r>
        <w:rPr>
          <w:sz w:val="22"/>
          <w:szCs w:val="22"/>
        </w:rPr>
        <w:t xml:space="preserve"> Počítejte, prosím, s tím, že se jedná o zónu 2 a je třeba hradit parkovné 15,-/ hod. (prostor i parkovací automaty jsou v dostatku).</w:t>
      </w:r>
    </w:p>
    <w:p w:rsidR="00D25F86" w:rsidRDefault="00D25F86" w:rsidP="00D25F86">
      <w:pPr>
        <w:suppressAutoHyphens w:val="0"/>
        <w:overflowPunct/>
        <w:autoSpaceDE/>
        <w:jc w:val="both"/>
        <w:textAlignment w:val="auto"/>
        <w:rPr>
          <w:color w:val="FF0000"/>
          <w:sz w:val="22"/>
          <w:szCs w:val="22"/>
        </w:rPr>
      </w:pPr>
    </w:p>
    <w:p w:rsidR="00D25F86" w:rsidRDefault="00D25F86" w:rsidP="00D25F86">
      <w:pPr>
        <w:suppressAutoHyphens w:val="0"/>
        <w:overflowPunct/>
        <w:autoSpaceDE/>
        <w:jc w:val="both"/>
        <w:textAlignment w:val="auto"/>
        <w:rPr>
          <w:color w:val="FF0000"/>
          <w:sz w:val="22"/>
          <w:szCs w:val="22"/>
        </w:rPr>
      </w:pPr>
    </w:p>
    <w:p w:rsidR="00D25F86" w:rsidRPr="009845DF" w:rsidRDefault="00D25F86" w:rsidP="00D25F86">
      <w:pPr>
        <w:suppressAutoHyphens w:val="0"/>
        <w:overflowPunct/>
        <w:autoSpaceDE/>
        <w:jc w:val="both"/>
        <w:textAlignment w:val="auto"/>
        <w:rPr>
          <w:color w:val="FF0000"/>
          <w:sz w:val="22"/>
          <w:szCs w:val="22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F4A51B7" wp14:editId="612DCE24">
                <wp:simplePos x="0" y="0"/>
                <wp:positionH relativeFrom="margin">
                  <wp:posOffset>2461680</wp:posOffset>
                </wp:positionH>
                <wp:positionV relativeFrom="margin">
                  <wp:posOffset>2118285</wp:posOffset>
                </wp:positionV>
                <wp:extent cx="910590" cy="633935"/>
                <wp:effectExtent l="609600" t="38100" r="41910" b="52070"/>
                <wp:wrapNone/>
                <wp:docPr id="7" name="Zaoblený obdélníkový popis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236">
                          <a:off x="0" y="0"/>
                          <a:ext cx="910590" cy="633935"/>
                        </a:xfrm>
                        <a:prstGeom prst="wedgeRoundRectCallout">
                          <a:avLst>
                            <a:gd name="adj1" fmla="val -107671"/>
                            <a:gd name="adj2" fmla="val 123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86" w:rsidRDefault="00D25F86" w:rsidP="00D25F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TRAM zastávka Albertov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7" o:spid="_x0000_s1026" type="#_x0000_t62" style="position:absolute;left:0;text-align:left;margin-left:193.85pt;margin-top:166.8pt;width:71.7pt;height:49.9pt;rotation:272232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" o:allowoverlap="f" adj="-12457,13468">
                <v:textbox>
                  <w:txbxContent>
                    <w:p w:rsidR="00D25F86" w:rsidRDefault="00D25F86" w:rsidP="00D25F8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TRAM zastávka Albertov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354A343D" wp14:editId="7AC2D6FB">
                <wp:simplePos x="0" y="0"/>
                <wp:positionH relativeFrom="margin">
                  <wp:posOffset>4928870</wp:posOffset>
                </wp:positionH>
                <wp:positionV relativeFrom="margin">
                  <wp:posOffset>4300220</wp:posOffset>
                </wp:positionV>
                <wp:extent cx="910590" cy="534670"/>
                <wp:effectExtent l="441960" t="8255" r="9525" b="9525"/>
                <wp:wrapNone/>
                <wp:docPr id="6" name="Zaoblený obdélníkový popis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534670"/>
                        </a:xfrm>
                        <a:prstGeom prst="wedgeRoundRectCallout">
                          <a:avLst>
                            <a:gd name="adj1" fmla="val -94005"/>
                            <a:gd name="adj2" fmla="val -12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86" w:rsidRDefault="00D25F86" w:rsidP="00D25F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Horská 3, budova B ČVUT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ený obdélníkový popisek 6" o:spid="_x0000_s1027" type="#_x0000_t62" style="position:absolute;left:0;text-align:left;margin-left:388.1pt;margin-top:338.6pt;width:71.7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" o:allowoverlap="f" adj="-9505,8081">
                <v:textbox>
                  <w:txbxContent>
                    <w:p w:rsidR="00D25F86" w:rsidRDefault="00D25F86" w:rsidP="00D25F8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Horská 3, budova B ČVUT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FBE5EAF" wp14:editId="65433105">
                <wp:simplePos x="0" y="0"/>
                <wp:positionH relativeFrom="margin">
                  <wp:posOffset>4928870</wp:posOffset>
                </wp:positionH>
                <wp:positionV relativeFrom="margin">
                  <wp:posOffset>3112770</wp:posOffset>
                </wp:positionV>
                <wp:extent cx="821055" cy="650875"/>
                <wp:effectExtent l="489585" t="135255" r="89535" b="137795"/>
                <wp:wrapNone/>
                <wp:docPr id="5" name="Zaoblený obdélníkový popis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99703">
                          <a:off x="0" y="0"/>
                          <a:ext cx="821055" cy="650875"/>
                        </a:xfrm>
                        <a:prstGeom prst="wedgeRoundRectCallout">
                          <a:avLst>
                            <a:gd name="adj1" fmla="val -102079"/>
                            <a:gd name="adj2" fmla="val -41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86" w:rsidRDefault="00D25F86" w:rsidP="00D25F8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budova A, posluchárna A-136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ený obdélníkový popisek 5" o:spid="_x0000_s1028" type="#_x0000_t62" style="position:absolute;left:0;text-align:left;margin-left:388.1pt;margin-top:245.1pt;width:64.65pt;height:51.25pt;rotation:-1856529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" o:allowoverlap="f" adj="-11249,1798">
                <v:textbox>
                  <w:txbxContent>
                    <w:p w:rsidR="00D25F86" w:rsidRDefault="00D25F86" w:rsidP="00D25F86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budova A, posluchárna A-136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22"/>
          <w:szCs w:val="22"/>
          <w:lang w:eastAsia="cs-CZ"/>
        </w:rPr>
        <w:drawing>
          <wp:inline distT="0" distB="0" distL="0" distR="0" wp14:anchorId="5DBC77AA" wp14:editId="22478F59">
            <wp:extent cx="5829300" cy="2762250"/>
            <wp:effectExtent l="0" t="0" r="0" b="0"/>
            <wp:docPr id="1" name="Obrázek 1" descr="Horská-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ká-ma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86" w:rsidRDefault="00D25F86" w:rsidP="00D25F86">
      <w:pPr>
        <w:widowControl w:val="0"/>
        <w:suppressLineNumbers/>
        <w:jc w:val="both"/>
        <w:rPr>
          <w:i/>
          <w:sz w:val="22"/>
          <w:szCs w:val="22"/>
          <w:u w:val="single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i/>
          <w:sz w:val="22"/>
          <w:szCs w:val="22"/>
          <w:u w:val="single"/>
        </w:rPr>
        <w:t xml:space="preserve">Organizační </w:t>
      </w:r>
      <w:r w:rsidR="00DD55CD">
        <w:rPr>
          <w:rFonts w:asciiTheme="minorHAnsi" w:hAnsiTheme="minorHAnsi"/>
          <w:i/>
          <w:sz w:val="22"/>
          <w:szCs w:val="22"/>
          <w:u w:val="single"/>
        </w:rPr>
        <w:t xml:space="preserve">garant </w:t>
      </w:r>
      <w:r w:rsidRPr="00C5247B">
        <w:rPr>
          <w:rFonts w:asciiTheme="minorHAnsi" w:hAnsiTheme="minorHAnsi"/>
          <w:i/>
          <w:sz w:val="22"/>
          <w:szCs w:val="22"/>
          <w:u w:val="single"/>
        </w:rPr>
        <w:t>semináře</w:t>
      </w:r>
      <w:r w:rsidRPr="00C5247B">
        <w:rPr>
          <w:rFonts w:asciiTheme="minorHAnsi" w:hAnsiTheme="minorHAnsi"/>
          <w:i/>
          <w:sz w:val="22"/>
          <w:szCs w:val="22"/>
        </w:rPr>
        <w:t>: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Česká strojnická společnost, </w:t>
      </w:r>
      <w:r w:rsidRPr="00C5247B">
        <w:rPr>
          <w:rFonts w:asciiTheme="minorHAnsi" w:hAnsiTheme="minorHAnsi"/>
          <w:sz w:val="22"/>
          <w:szCs w:val="22"/>
        </w:rPr>
        <w:t xml:space="preserve">Novotného lávka 200/5, </w:t>
      </w:r>
      <w:r w:rsidR="00D27635">
        <w:rPr>
          <w:rFonts w:asciiTheme="minorHAnsi" w:hAnsiTheme="minorHAnsi"/>
          <w:sz w:val="22"/>
          <w:szCs w:val="22"/>
        </w:rPr>
        <w:t>110 00</w:t>
      </w:r>
      <w:r w:rsidRPr="00C5247B">
        <w:rPr>
          <w:rFonts w:asciiTheme="minorHAnsi" w:hAnsiTheme="minorHAnsi"/>
          <w:sz w:val="22"/>
          <w:szCs w:val="22"/>
        </w:rPr>
        <w:t xml:space="preserve"> Praha 1 - paní Hana Valentová </w:t>
      </w:r>
    </w:p>
    <w:p w:rsidR="0022634E" w:rsidRDefault="00456C01" w:rsidP="001D1BCE">
      <w:pPr>
        <w:widowControl w:val="0"/>
        <w:suppressLineNumbers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tel.: 221 082 203; mobil 728 747 242; e-mail: </w:t>
      </w:r>
      <w:hyperlink r:id="rId12" w:history="1">
        <w:r w:rsidR="001D1BCE" w:rsidRPr="00D16180">
          <w:rPr>
            <w:rStyle w:val="Hypertextovodkaz"/>
            <w:rFonts w:asciiTheme="minorHAnsi" w:hAnsiTheme="minorHAnsi"/>
            <w:szCs w:val="24"/>
          </w:rPr>
          <w:t>strojspol@csvts.cz</w:t>
        </w:r>
      </w:hyperlink>
      <w:r w:rsidR="001D1BCE">
        <w:rPr>
          <w:rFonts w:asciiTheme="minorHAnsi" w:hAnsiTheme="minorHAnsi"/>
          <w:sz w:val="22"/>
          <w:szCs w:val="22"/>
        </w:rPr>
        <w:t xml:space="preserve"> </w:t>
      </w:r>
    </w:p>
    <w:p w:rsidR="00456C01" w:rsidRPr="00C5247B" w:rsidRDefault="00456C01" w:rsidP="001D1BCE">
      <w:pPr>
        <w:widowControl w:val="0"/>
        <w:suppressLineNumbers/>
        <w:rPr>
          <w:rFonts w:asciiTheme="minorHAnsi" w:hAnsiTheme="minorHAnsi"/>
        </w:rPr>
      </w:pPr>
      <w:r w:rsidRPr="00C5247B">
        <w:rPr>
          <w:rFonts w:asciiTheme="minorHAnsi" w:hAnsiTheme="minorHAnsi"/>
          <w:sz w:val="22"/>
          <w:szCs w:val="22"/>
        </w:rPr>
        <w:t xml:space="preserve">Doporučujeme též sledovat webové stránky ČSS:  </w:t>
      </w:r>
      <w:hyperlink r:id="rId13" w:history="1">
        <w:r w:rsidRPr="00C5247B">
          <w:rPr>
            <w:rStyle w:val="Hypertextovodkaz"/>
            <w:rFonts w:asciiTheme="minorHAnsi" w:hAnsiTheme="minorHAnsi"/>
          </w:rPr>
          <w:t>www.strojnicka-spolecnost.cz</w:t>
        </w:r>
      </w:hyperlink>
      <w:r w:rsidRPr="00C5247B">
        <w:rPr>
          <w:rFonts w:asciiTheme="minorHAnsi" w:hAnsiTheme="minorHAnsi"/>
        </w:rPr>
        <w:t xml:space="preserve"> </w:t>
      </w:r>
      <w:r w:rsidRPr="00D16180">
        <w:rPr>
          <w:rFonts w:asciiTheme="minorHAnsi" w:hAnsiTheme="minorHAnsi"/>
          <w:szCs w:val="24"/>
        </w:rPr>
        <w:t>a</w:t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1D1BCE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Pr="00D16180">
          <w:rPr>
            <w:rStyle w:val="Hypertextovodkaz"/>
            <w:rFonts w:asciiTheme="minorHAnsi" w:hAnsiTheme="minorHAnsi"/>
            <w:szCs w:val="24"/>
          </w:rPr>
          <w:t>www.cahp.cz</w:t>
        </w:r>
      </w:hyperlink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Příjem přihlášek a dokladů o úhradě vložného: </w:t>
      </w:r>
    </w:p>
    <w:p w:rsidR="00456C01" w:rsidRPr="00C5247B" w:rsidRDefault="00CD7B92">
      <w:pPr>
        <w:ind w:righ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N</w:t>
      </w:r>
      <w:r w:rsidR="00A51458">
        <w:rPr>
          <w:rFonts w:asciiTheme="minorHAnsi" w:hAnsiTheme="minorHAnsi"/>
          <w:b/>
          <w:sz w:val="22"/>
          <w:szCs w:val="22"/>
          <w:u w:val="single"/>
        </w:rPr>
        <w:t xml:space="preserve">ejpozději do </w:t>
      </w:r>
      <w:proofErr w:type="gramStart"/>
      <w:r w:rsidR="00A36D04">
        <w:rPr>
          <w:rFonts w:asciiTheme="minorHAnsi" w:hAnsiTheme="minorHAnsi"/>
          <w:b/>
          <w:sz w:val="22"/>
          <w:szCs w:val="22"/>
          <w:u w:val="single"/>
        </w:rPr>
        <w:t>8.9</w:t>
      </w:r>
      <w:r w:rsidR="001C2016">
        <w:rPr>
          <w:rFonts w:asciiTheme="minorHAnsi" w:hAnsiTheme="minorHAnsi"/>
          <w:b/>
          <w:sz w:val="22"/>
          <w:szCs w:val="22"/>
          <w:u w:val="single"/>
        </w:rPr>
        <w:t>.2020</w:t>
      </w:r>
      <w:proofErr w:type="gramEnd"/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6C01" w:rsidRPr="00C5247B">
        <w:rPr>
          <w:rFonts w:asciiTheme="minorHAnsi" w:hAnsiTheme="minorHAnsi"/>
          <w:b/>
          <w:sz w:val="22"/>
          <w:szCs w:val="22"/>
        </w:rPr>
        <w:t>- na sekretariátu ČSS e-mailem nebo poštou.</w:t>
      </w:r>
      <w:r w:rsidR="00456C01" w:rsidRPr="00C5247B">
        <w:rPr>
          <w:rFonts w:asciiTheme="minorHAnsi" w:hAnsiTheme="minorHAnsi"/>
          <w:sz w:val="22"/>
          <w:szCs w:val="22"/>
        </w:rPr>
        <w:t xml:space="preserve"> Pokud nemůžete zaslat přihlášku a potvrzení o platbě do uvedeného termínu, informujte nás telefonicky nebo</w:t>
      </w:r>
      <w:r w:rsidR="005741B9">
        <w:rPr>
          <w:rFonts w:asciiTheme="minorHAnsi" w:hAnsiTheme="minorHAnsi"/>
          <w:sz w:val="22"/>
          <w:szCs w:val="22"/>
        </w:rPr>
        <w:t xml:space="preserve"> </w:t>
      </w:r>
      <w:r w:rsidR="00456C01" w:rsidRPr="00C5247B">
        <w:rPr>
          <w:rFonts w:asciiTheme="minorHAnsi" w:hAnsiTheme="minorHAnsi"/>
          <w:sz w:val="22"/>
          <w:szCs w:val="22"/>
        </w:rPr>
        <w:t xml:space="preserve">e-mailem. </w:t>
      </w:r>
      <w:r w:rsidR="00456C01" w:rsidRPr="00C5247B">
        <w:rPr>
          <w:rFonts w:asciiTheme="minorHAnsi" w:hAnsiTheme="minorHAnsi"/>
          <w:b/>
          <w:sz w:val="22"/>
          <w:szCs w:val="22"/>
        </w:rPr>
        <w:t>Po domluvě lze vložné uhradit hotově při prezenci.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C5247B">
        <w:rPr>
          <w:rFonts w:asciiTheme="minorHAnsi" w:hAnsiTheme="minorHAnsi"/>
          <w:b/>
          <w:sz w:val="22"/>
          <w:szCs w:val="22"/>
        </w:rPr>
        <w:t>!</w:t>
      </w:r>
      <w:r w:rsidRPr="00C5247B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Zaslání přihlášek platí i pro členy ČSS </w:t>
      </w:r>
      <w:r w:rsidRPr="00C5247B">
        <w:rPr>
          <w:rFonts w:asciiTheme="minorHAnsi" w:hAnsiTheme="minorHAnsi"/>
          <w:b/>
          <w:sz w:val="22"/>
          <w:szCs w:val="22"/>
        </w:rPr>
        <w:t xml:space="preserve">    !</w:t>
      </w:r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p w:rsidR="00456C01" w:rsidRPr="00C5247B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>Účastnický poplatek:</w:t>
      </w:r>
    </w:p>
    <w:p w:rsidR="00456C01" w:rsidRPr="005F78C8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5C07D6" w:rsidRDefault="00CD7B92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456C01" w:rsidRPr="00C5247B">
        <w:rPr>
          <w:rFonts w:asciiTheme="minorHAnsi" w:hAnsiTheme="minorHAnsi"/>
          <w:b/>
          <w:sz w:val="22"/>
          <w:szCs w:val="22"/>
        </w:rPr>
        <w:t>lenové ČSS a studenti (</w:t>
      </w:r>
      <w:r w:rsidR="00456C01" w:rsidRPr="00C5247B">
        <w:rPr>
          <w:rFonts w:asciiTheme="minorHAnsi" w:hAnsiTheme="minorHAnsi"/>
          <w:sz w:val="22"/>
          <w:szCs w:val="22"/>
        </w:rPr>
        <w:t>při předlož</w:t>
      </w:r>
      <w:r>
        <w:rPr>
          <w:rFonts w:asciiTheme="minorHAnsi" w:hAnsiTheme="minorHAnsi"/>
          <w:sz w:val="22"/>
          <w:szCs w:val="22"/>
        </w:rPr>
        <w:t>ení</w:t>
      </w:r>
      <w:r w:rsidR="00456C01" w:rsidRPr="00C5247B">
        <w:rPr>
          <w:rFonts w:asciiTheme="minorHAnsi" w:hAnsiTheme="minorHAnsi"/>
          <w:sz w:val="22"/>
          <w:szCs w:val="22"/>
        </w:rPr>
        <w:t xml:space="preserve"> indexu</w:t>
      </w:r>
      <w:r>
        <w:rPr>
          <w:rFonts w:asciiTheme="minorHAnsi" w:hAnsiTheme="minorHAnsi"/>
          <w:sz w:val="22"/>
          <w:szCs w:val="22"/>
        </w:rPr>
        <w:t xml:space="preserve"> nebo </w:t>
      </w:r>
      <w:r w:rsidR="00456C01" w:rsidRPr="00C5247B">
        <w:rPr>
          <w:rFonts w:asciiTheme="minorHAnsi" w:hAnsiTheme="minorHAnsi"/>
          <w:sz w:val="22"/>
          <w:szCs w:val="22"/>
        </w:rPr>
        <w:t>jiného studij</w:t>
      </w:r>
      <w:r>
        <w:rPr>
          <w:rFonts w:asciiTheme="minorHAnsi" w:hAnsiTheme="minorHAnsi"/>
          <w:sz w:val="22"/>
          <w:szCs w:val="22"/>
        </w:rPr>
        <w:t xml:space="preserve">ního </w:t>
      </w:r>
      <w:r w:rsidR="00456C01" w:rsidRPr="00C5247B">
        <w:rPr>
          <w:rFonts w:asciiTheme="minorHAnsi" w:hAnsiTheme="minorHAnsi"/>
          <w:sz w:val="22"/>
          <w:szCs w:val="22"/>
        </w:rPr>
        <w:t>dokl</w:t>
      </w:r>
      <w:r>
        <w:rPr>
          <w:rFonts w:asciiTheme="minorHAnsi" w:hAnsiTheme="minorHAnsi"/>
          <w:sz w:val="22"/>
          <w:szCs w:val="22"/>
        </w:rPr>
        <w:t>adu</w:t>
      </w:r>
      <w:r w:rsidR="00456C01" w:rsidRPr="00C5247B">
        <w:rPr>
          <w:rFonts w:asciiTheme="minorHAnsi" w:hAnsiTheme="minorHAnsi"/>
          <w:sz w:val="22"/>
          <w:szCs w:val="22"/>
        </w:rPr>
        <w:t>)</w:t>
      </w:r>
      <w:r w:rsidR="00456C01" w:rsidRPr="00C5247B">
        <w:rPr>
          <w:rFonts w:asciiTheme="minorHAnsi" w:hAnsiTheme="minorHAnsi"/>
          <w:b/>
          <w:sz w:val="22"/>
          <w:szCs w:val="22"/>
        </w:rPr>
        <w:t xml:space="preserve"> </w:t>
      </w:r>
      <w:r w:rsidR="005741B9">
        <w:rPr>
          <w:rFonts w:asciiTheme="minorHAnsi" w:hAnsiTheme="minorHAnsi"/>
          <w:b/>
          <w:sz w:val="22"/>
          <w:szCs w:val="22"/>
        </w:rPr>
        <w:t xml:space="preserve">……………… </w:t>
      </w:r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>zdarma</w:t>
      </w:r>
    </w:p>
    <w:p w:rsidR="00456C01" w:rsidRPr="00C5247B" w:rsidRDefault="00B04789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456C01" w:rsidRPr="00C5247B">
        <w:rPr>
          <w:rFonts w:asciiTheme="minorHAnsi" w:hAnsiTheme="minorHAnsi"/>
          <w:b/>
          <w:sz w:val="22"/>
          <w:szCs w:val="22"/>
        </w:rPr>
        <w:t>statní .......................</w:t>
      </w:r>
      <w:r w:rsidR="005741B9"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....................................................................................................</w:t>
      </w:r>
      <w:r w:rsidR="00456C01" w:rsidRPr="00C5247B">
        <w:rPr>
          <w:rFonts w:asciiTheme="minorHAnsi" w:hAnsiTheme="minorHAnsi"/>
          <w:b/>
          <w:sz w:val="22"/>
          <w:szCs w:val="22"/>
        </w:rPr>
        <w:t xml:space="preserve">  300,- Kč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Výše vložného je stanovena dohodou podle zákona č. 526/90 Sb. o cenách.                </w:t>
      </w:r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Vložné za nečleny ČSS uhraďte nejpozději do </w:t>
      </w:r>
      <w:proofErr w:type="gramStart"/>
      <w:r w:rsidR="00A36D04">
        <w:rPr>
          <w:rFonts w:asciiTheme="minorHAnsi" w:hAnsiTheme="minorHAnsi"/>
          <w:b/>
          <w:sz w:val="22"/>
          <w:szCs w:val="22"/>
          <w:u w:val="single"/>
        </w:rPr>
        <w:t>8.9</w:t>
      </w:r>
      <w:r w:rsidR="006E4FF2">
        <w:rPr>
          <w:rFonts w:asciiTheme="minorHAnsi" w:hAnsiTheme="minorHAnsi"/>
          <w:b/>
          <w:sz w:val="22"/>
          <w:szCs w:val="22"/>
          <w:u w:val="single"/>
        </w:rPr>
        <w:t>.2020</w:t>
      </w:r>
      <w:proofErr w:type="gramEnd"/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C5247B" w:rsidRDefault="00456C01" w:rsidP="009D6FE5">
      <w:pPr>
        <w:tabs>
          <w:tab w:val="left" w:pos="1276"/>
          <w:tab w:val="left" w:pos="2694"/>
          <w:tab w:val="left" w:pos="5732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na účet České strojnické společnosti, IČ: 00506443</w:t>
      </w:r>
      <w:r w:rsidR="009D6FE5">
        <w:rPr>
          <w:rFonts w:asciiTheme="minorHAnsi" w:hAnsiTheme="minorHAnsi"/>
          <w:b/>
          <w:sz w:val="22"/>
          <w:szCs w:val="22"/>
        </w:rPr>
        <w:tab/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č. účtu  46536011/0100 u KB Praha 1, Spálená 51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variabilní symbol ..............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>8</w:t>
      </w:r>
      <w:r w:rsidR="00D27635">
        <w:rPr>
          <w:rFonts w:asciiTheme="minorHAnsi" w:hAnsiTheme="minorHAnsi"/>
          <w:b/>
          <w:sz w:val="22"/>
          <w:szCs w:val="22"/>
        </w:rPr>
        <w:t>6</w:t>
      </w:r>
      <w:r w:rsidR="001C2016">
        <w:rPr>
          <w:rFonts w:asciiTheme="minorHAnsi" w:hAnsiTheme="minorHAnsi"/>
          <w:b/>
          <w:sz w:val="22"/>
          <w:szCs w:val="22"/>
        </w:rPr>
        <w:t>7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konstantní symbol.............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 xml:space="preserve">308              </w:t>
      </w:r>
    </w:p>
    <w:p w:rsidR="00456C01" w:rsidRPr="009D6FE5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>Dodavatel</w:t>
      </w:r>
      <w:r w:rsidR="00CD7B92">
        <w:rPr>
          <w:rFonts w:asciiTheme="minorHAnsi" w:hAnsiTheme="minorHAnsi"/>
          <w:b/>
          <w:sz w:val="22"/>
          <w:szCs w:val="22"/>
        </w:rPr>
        <w:t xml:space="preserve"> – </w:t>
      </w:r>
      <w:r w:rsidRPr="00C5247B">
        <w:rPr>
          <w:rFonts w:asciiTheme="minorHAnsi" w:hAnsiTheme="minorHAnsi"/>
          <w:b/>
          <w:sz w:val="22"/>
          <w:szCs w:val="22"/>
        </w:rPr>
        <w:t>Česká strojnická společnost není plátcem DPH!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sz w:val="22"/>
          <w:szCs w:val="22"/>
          <w:u w:val="single"/>
        </w:rPr>
        <w:t>Potvrzení o platbě obdrží účastníci při registraci!</w:t>
      </w:r>
    </w:p>
    <w:p w:rsidR="0004707E" w:rsidRDefault="0004707E" w:rsidP="00ED48C8">
      <w:pPr>
        <w:rPr>
          <w:rFonts w:asciiTheme="minorHAnsi" w:hAnsiTheme="minorHAnsi"/>
          <w:b/>
          <w:sz w:val="18"/>
          <w:szCs w:val="18"/>
        </w:rPr>
      </w:pPr>
    </w:p>
    <w:p w:rsidR="009F5788" w:rsidRDefault="009F5788" w:rsidP="00ED48C8">
      <w:pPr>
        <w:rPr>
          <w:rFonts w:asciiTheme="minorHAnsi" w:hAnsiTheme="minorHAnsi"/>
          <w:b/>
          <w:sz w:val="18"/>
          <w:szCs w:val="18"/>
        </w:rPr>
      </w:pPr>
    </w:p>
    <w:p w:rsidR="006E4FF2" w:rsidRDefault="006E4FF2" w:rsidP="00ED48C8">
      <w:pPr>
        <w:rPr>
          <w:rFonts w:asciiTheme="minorHAnsi" w:hAnsiTheme="minorHAnsi"/>
          <w:b/>
          <w:sz w:val="18"/>
          <w:szCs w:val="18"/>
        </w:rPr>
      </w:pPr>
    </w:p>
    <w:p w:rsidR="00ED2B51" w:rsidRPr="00ED7828" w:rsidRDefault="00ED2B51" w:rsidP="00ED48C8">
      <w:pPr>
        <w:rPr>
          <w:rFonts w:asciiTheme="minorHAnsi" w:hAnsiTheme="minorHAnsi"/>
          <w:b/>
          <w:sz w:val="18"/>
          <w:szCs w:val="18"/>
        </w:rPr>
      </w:pPr>
    </w:p>
    <w:p w:rsidR="00456C01" w:rsidRPr="00C5247B" w:rsidRDefault="00456C01" w:rsidP="00D7597B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Přihláška na seminář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</w:t>
      </w:r>
      <w:r w:rsidRPr="00C5247B">
        <w:rPr>
          <w:rFonts w:asciiTheme="minorHAnsi" w:hAnsiTheme="minorHAnsi"/>
          <w:b/>
          <w:sz w:val="22"/>
          <w:szCs w:val="22"/>
        </w:rPr>
        <w:t>OA č. 8</w:t>
      </w:r>
      <w:r w:rsidR="00D27635">
        <w:rPr>
          <w:rFonts w:asciiTheme="minorHAnsi" w:hAnsiTheme="minorHAnsi"/>
          <w:b/>
          <w:sz w:val="22"/>
          <w:szCs w:val="22"/>
        </w:rPr>
        <w:t>6</w:t>
      </w:r>
      <w:r w:rsidR="001C2016">
        <w:rPr>
          <w:rFonts w:asciiTheme="minorHAnsi" w:hAnsiTheme="minorHAnsi"/>
          <w:b/>
          <w:sz w:val="22"/>
          <w:szCs w:val="22"/>
        </w:rPr>
        <w:t>7</w:t>
      </w:r>
      <w:r w:rsidRPr="00C5247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D7597B">
        <w:rPr>
          <w:rFonts w:asciiTheme="minorHAnsi" w:hAnsiTheme="minorHAnsi"/>
          <w:sz w:val="22"/>
          <w:szCs w:val="22"/>
        </w:rPr>
        <w:tab/>
      </w:r>
      <w:r w:rsidR="00D759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5F78C8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sz w:val="22"/>
          <w:szCs w:val="22"/>
        </w:rPr>
        <w:t>ČSS – Valentová</w:t>
      </w:r>
    </w:p>
    <w:p w:rsidR="00F1616C" w:rsidRDefault="00F1616C">
      <w:pPr>
        <w:jc w:val="both"/>
        <w:rPr>
          <w:rFonts w:asciiTheme="minorHAnsi" w:hAnsiTheme="minorHAnsi"/>
          <w:sz w:val="22"/>
          <w:szCs w:val="22"/>
        </w:rPr>
      </w:pPr>
    </w:p>
    <w:p w:rsidR="00F1616C" w:rsidRDefault="00F1616C">
      <w:pPr>
        <w:jc w:val="both"/>
        <w:rPr>
          <w:rFonts w:asciiTheme="minorHAnsi" w:hAnsiTheme="minorHAnsi"/>
          <w:sz w:val="22"/>
          <w:szCs w:val="22"/>
        </w:rPr>
      </w:pPr>
    </w:p>
    <w:p w:rsidR="00B42D62" w:rsidRDefault="00456C01" w:rsidP="0022634E">
      <w:pPr>
        <w:jc w:val="center"/>
        <w:rPr>
          <w:rFonts w:asciiTheme="minorHAnsi" w:hAnsiTheme="minorHAnsi"/>
          <w:b/>
          <w:sz w:val="40"/>
          <w:szCs w:val="40"/>
        </w:rPr>
      </w:pPr>
      <w:r w:rsidRPr="00C5247B">
        <w:rPr>
          <w:rFonts w:asciiTheme="minorHAnsi" w:hAnsiTheme="minorHAnsi"/>
          <w:b/>
          <w:sz w:val="22"/>
          <w:szCs w:val="22"/>
        </w:rPr>
        <w:t>Seminář „</w:t>
      </w:r>
      <w:r w:rsidR="001C2016">
        <w:rPr>
          <w:b/>
          <w:u w:val="single"/>
        </w:rPr>
        <w:t>Hydraulické systémy tvářecích strojů</w:t>
      </w:r>
      <w:r w:rsidR="00B42D62">
        <w:rPr>
          <w:b/>
          <w:sz w:val="22"/>
          <w:szCs w:val="22"/>
        </w:rPr>
        <w:t>“</w:t>
      </w:r>
    </w:p>
    <w:p w:rsidR="00456C01" w:rsidRPr="00C5247B" w:rsidRDefault="00456C01" w:rsidP="009B2069">
      <w:pPr>
        <w:jc w:val="center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konaný v Praze, </w:t>
      </w:r>
      <w:proofErr w:type="gramStart"/>
      <w:r w:rsidR="00A36D04">
        <w:rPr>
          <w:rFonts w:asciiTheme="minorHAnsi" w:hAnsiTheme="minorHAnsi"/>
          <w:sz w:val="22"/>
          <w:szCs w:val="22"/>
        </w:rPr>
        <w:t>16.9</w:t>
      </w:r>
      <w:r w:rsidR="001C2016">
        <w:rPr>
          <w:rFonts w:asciiTheme="minorHAnsi" w:hAnsiTheme="minorHAnsi"/>
          <w:sz w:val="22"/>
          <w:szCs w:val="22"/>
        </w:rPr>
        <w:t>.2020</w:t>
      </w:r>
      <w:proofErr w:type="gramEnd"/>
    </w:p>
    <w:p w:rsidR="0004707E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ED2B51" w:rsidRPr="005F78C8" w:rsidRDefault="00ED2B51">
      <w:pPr>
        <w:jc w:val="both"/>
        <w:rPr>
          <w:rFonts w:asciiTheme="minorHAnsi" w:hAnsiTheme="minorHAnsi"/>
          <w:sz w:val="16"/>
          <w:szCs w:val="16"/>
        </w:rPr>
      </w:pP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Titul, </w:t>
      </w:r>
      <w:r w:rsidR="005F78C8">
        <w:rPr>
          <w:rFonts w:asciiTheme="minorHAnsi" w:hAnsiTheme="minorHAnsi"/>
          <w:sz w:val="22"/>
          <w:szCs w:val="22"/>
        </w:rPr>
        <w:t xml:space="preserve">funkce, </w:t>
      </w:r>
      <w:r w:rsidRPr="00C5247B">
        <w:rPr>
          <w:rFonts w:asciiTheme="minorHAnsi" w:hAnsiTheme="minorHAnsi"/>
          <w:sz w:val="22"/>
          <w:szCs w:val="22"/>
        </w:rPr>
        <w:t xml:space="preserve">jméno a příjmení účastníka:  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Název organizace: </w:t>
      </w:r>
    </w:p>
    <w:p w:rsidR="00456C01" w:rsidRPr="00C5247B" w:rsidRDefault="00D75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 / D</w:t>
      </w:r>
      <w:r w:rsidR="00456C01" w:rsidRPr="00C5247B">
        <w:rPr>
          <w:rFonts w:asciiTheme="minorHAnsi" w:hAnsiTheme="minorHAnsi"/>
          <w:sz w:val="22"/>
          <w:szCs w:val="22"/>
        </w:rPr>
        <w:t>IČ: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Adresa:</w:t>
      </w: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PSČ:</w:t>
      </w:r>
    </w:p>
    <w:p w:rsidR="00456C01" w:rsidRPr="005F7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telefon:                                                                  </w:t>
      </w:r>
      <w:r w:rsidR="00ED48C8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    e-mail: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Jména dalších účastníků (funkce):</w:t>
      </w:r>
    </w:p>
    <w:p w:rsidR="0004707E" w:rsidRPr="00ED4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celkový počet účastníků na seminář: </w:t>
      </w:r>
    </w:p>
    <w:p w:rsidR="00456C01" w:rsidRPr="00C5247B" w:rsidRDefault="00456C01" w:rsidP="001D4C46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datum:                                                         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  <w:t xml:space="preserve">     podpis:</w:t>
      </w:r>
    </w:p>
    <w:sectPr w:rsidR="00456C01" w:rsidRPr="00C5247B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AD" w:rsidRDefault="00D21EAD">
      <w:r>
        <w:separator/>
      </w:r>
    </w:p>
  </w:endnote>
  <w:endnote w:type="continuationSeparator" w:id="0">
    <w:p w:rsidR="00D21EAD" w:rsidRDefault="00D2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AD" w:rsidRDefault="00D21EAD">
      <w:r>
        <w:separator/>
      </w:r>
    </w:p>
  </w:footnote>
  <w:footnote w:type="continuationSeparator" w:id="0">
    <w:p w:rsidR="00D21EAD" w:rsidRDefault="00D2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8F0DD0"/>
    <w:multiLevelType w:val="multilevel"/>
    <w:tmpl w:val="28B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2037F"/>
    <w:multiLevelType w:val="hybridMultilevel"/>
    <w:tmpl w:val="C5F0295C"/>
    <w:lvl w:ilvl="0" w:tplc="16F2A0C6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99DC3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5348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B6DA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88FD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AA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FC85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94EA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36C9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8248B1"/>
    <w:multiLevelType w:val="hybridMultilevel"/>
    <w:tmpl w:val="0DE8E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1D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B6E3C4F"/>
    <w:multiLevelType w:val="hybridMultilevel"/>
    <w:tmpl w:val="5EDEE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74EF"/>
    <w:multiLevelType w:val="hybridMultilevel"/>
    <w:tmpl w:val="9ADA4680"/>
    <w:lvl w:ilvl="0" w:tplc="F0823CD2"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E6B3101"/>
    <w:multiLevelType w:val="multilevel"/>
    <w:tmpl w:val="5EC2BAE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0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20B48"/>
    <w:rsid w:val="0004707E"/>
    <w:rsid w:val="00060B5F"/>
    <w:rsid w:val="00071C79"/>
    <w:rsid w:val="000771F8"/>
    <w:rsid w:val="00090AA9"/>
    <w:rsid w:val="00097593"/>
    <w:rsid w:val="000A2CBF"/>
    <w:rsid w:val="000A38EB"/>
    <w:rsid w:val="000B6ACC"/>
    <w:rsid w:val="000C716B"/>
    <w:rsid w:val="000D31B5"/>
    <w:rsid w:val="000D50D7"/>
    <w:rsid w:val="000D7461"/>
    <w:rsid w:val="000E3BE3"/>
    <w:rsid w:val="000E4818"/>
    <w:rsid w:val="000F2030"/>
    <w:rsid w:val="000F2B6B"/>
    <w:rsid w:val="000F3386"/>
    <w:rsid w:val="000F4D07"/>
    <w:rsid w:val="000F644C"/>
    <w:rsid w:val="000F6E88"/>
    <w:rsid w:val="00100277"/>
    <w:rsid w:val="00102438"/>
    <w:rsid w:val="00104D1C"/>
    <w:rsid w:val="00107031"/>
    <w:rsid w:val="001125DB"/>
    <w:rsid w:val="0011404A"/>
    <w:rsid w:val="00117559"/>
    <w:rsid w:val="001212AD"/>
    <w:rsid w:val="00121B2A"/>
    <w:rsid w:val="00130BA9"/>
    <w:rsid w:val="00130CDE"/>
    <w:rsid w:val="00136D32"/>
    <w:rsid w:val="00146870"/>
    <w:rsid w:val="00152B7A"/>
    <w:rsid w:val="00152E58"/>
    <w:rsid w:val="00173212"/>
    <w:rsid w:val="00185FE8"/>
    <w:rsid w:val="001A2B68"/>
    <w:rsid w:val="001A765C"/>
    <w:rsid w:val="001A7A39"/>
    <w:rsid w:val="001B6028"/>
    <w:rsid w:val="001B6C3B"/>
    <w:rsid w:val="001B7014"/>
    <w:rsid w:val="001C2016"/>
    <w:rsid w:val="001C721C"/>
    <w:rsid w:val="001D1BCE"/>
    <w:rsid w:val="001D4C46"/>
    <w:rsid w:val="001D6C43"/>
    <w:rsid w:val="001E24F9"/>
    <w:rsid w:val="0020661E"/>
    <w:rsid w:val="00216FFE"/>
    <w:rsid w:val="0022634E"/>
    <w:rsid w:val="00227AFE"/>
    <w:rsid w:val="002430A3"/>
    <w:rsid w:val="00245E23"/>
    <w:rsid w:val="00246106"/>
    <w:rsid w:val="0025035E"/>
    <w:rsid w:val="00262023"/>
    <w:rsid w:val="0027662B"/>
    <w:rsid w:val="00280CEE"/>
    <w:rsid w:val="0028315F"/>
    <w:rsid w:val="002836E3"/>
    <w:rsid w:val="002A0916"/>
    <w:rsid w:val="002A4660"/>
    <w:rsid w:val="002B7E68"/>
    <w:rsid w:val="002C5A5B"/>
    <w:rsid w:val="002D0435"/>
    <w:rsid w:val="002D245E"/>
    <w:rsid w:val="002D35B8"/>
    <w:rsid w:val="002D514C"/>
    <w:rsid w:val="002E24DE"/>
    <w:rsid w:val="002F369F"/>
    <w:rsid w:val="002F5C5E"/>
    <w:rsid w:val="003015B8"/>
    <w:rsid w:val="00307B5D"/>
    <w:rsid w:val="0031454A"/>
    <w:rsid w:val="003153A1"/>
    <w:rsid w:val="00333016"/>
    <w:rsid w:val="00340160"/>
    <w:rsid w:val="00345DCF"/>
    <w:rsid w:val="0035585D"/>
    <w:rsid w:val="00356EB2"/>
    <w:rsid w:val="0036665F"/>
    <w:rsid w:val="00370AC6"/>
    <w:rsid w:val="003760B3"/>
    <w:rsid w:val="0038314A"/>
    <w:rsid w:val="00386F90"/>
    <w:rsid w:val="003B0C8D"/>
    <w:rsid w:val="003B6CB8"/>
    <w:rsid w:val="003C23BC"/>
    <w:rsid w:val="003C372F"/>
    <w:rsid w:val="003C4523"/>
    <w:rsid w:val="003E00E3"/>
    <w:rsid w:val="003E02A1"/>
    <w:rsid w:val="003E1D28"/>
    <w:rsid w:val="003E3D4E"/>
    <w:rsid w:val="003F463E"/>
    <w:rsid w:val="003F6823"/>
    <w:rsid w:val="00404CF1"/>
    <w:rsid w:val="0043468B"/>
    <w:rsid w:val="00456C01"/>
    <w:rsid w:val="00485C66"/>
    <w:rsid w:val="00491224"/>
    <w:rsid w:val="0049261F"/>
    <w:rsid w:val="004A0624"/>
    <w:rsid w:val="004B2B85"/>
    <w:rsid w:val="004C5894"/>
    <w:rsid w:val="004D76D2"/>
    <w:rsid w:val="0050068E"/>
    <w:rsid w:val="005011AC"/>
    <w:rsid w:val="00513626"/>
    <w:rsid w:val="005274D3"/>
    <w:rsid w:val="00534023"/>
    <w:rsid w:val="00535A67"/>
    <w:rsid w:val="00537821"/>
    <w:rsid w:val="00543604"/>
    <w:rsid w:val="00555439"/>
    <w:rsid w:val="00561EB7"/>
    <w:rsid w:val="005716F1"/>
    <w:rsid w:val="005727D3"/>
    <w:rsid w:val="005741B9"/>
    <w:rsid w:val="0058019A"/>
    <w:rsid w:val="0059374B"/>
    <w:rsid w:val="00594510"/>
    <w:rsid w:val="00594DD9"/>
    <w:rsid w:val="005A67CD"/>
    <w:rsid w:val="005B2C8D"/>
    <w:rsid w:val="005B78D6"/>
    <w:rsid w:val="005C07D6"/>
    <w:rsid w:val="005C083A"/>
    <w:rsid w:val="005D5F31"/>
    <w:rsid w:val="005E352E"/>
    <w:rsid w:val="005E691B"/>
    <w:rsid w:val="005E6AF3"/>
    <w:rsid w:val="005F78C8"/>
    <w:rsid w:val="00600292"/>
    <w:rsid w:val="00601813"/>
    <w:rsid w:val="006110FE"/>
    <w:rsid w:val="006238A6"/>
    <w:rsid w:val="00625196"/>
    <w:rsid w:val="00634D1F"/>
    <w:rsid w:val="00634F6B"/>
    <w:rsid w:val="0064259F"/>
    <w:rsid w:val="00657446"/>
    <w:rsid w:val="00657754"/>
    <w:rsid w:val="006627DA"/>
    <w:rsid w:val="006659E1"/>
    <w:rsid w:val="00674DF4"/>
    <w:rsid w:val="00682876"/>
    <w:rsid w:val="00684A8D"/>
    <w:rsid w:val="00690EDF"/>
    <w:rsid w:val="00693674"/>
    <w:rsid w:val="006B2528"/>
    <w:rsid w:val="006C1DD0"/>
    <w:rsid w:val="006E4FF2"/>
    <w:rsid w:val="006E67E8"/>
    <w:rsid w:val="006F7D53"/>
    <w:rsid w:val="00704C58"/>
    <w:rsid w:val="0071255F"/>
    <w:rsid w:val="00715C3F"/>
    <w:rsid w:val="00722511"/>
    <w:rsid w:val="00744B97"/>
    <w:rsid w:val="00746B1E"/>
    <w:rsid w:val="00757ACF"/>
    <w:rsid w:val="00760D0E"/>
    <w:rsid w:val="00777A46"/>
    <w:rsid w:val="00783B95"/>
    <w:rsid w:val="00783D50"/>
    <w:rsid w:val="007912BC"/>
    <w:rsid w:val="007952DB"/>
    <w:rsid w:val="007956E8"/>
    <w:rsid w:val="00795BED"/>
    <w:rsid w:val="007A14B3"/>
    <w:rsid w:val="007C003A"/>
    <w:rsid w:val="007C5520"/>
    <w:rsid w:val="007D2F43"/>
    <w:rsid w:val="007D5787"/>
    <w:rsid w:val="007E0894"/>
    <w:rsid w:val="007E56A0"/>
    <w:rsid w:val="007E6E5C"/>
    <w:rsid w:val="007F36CD"/>
    <w:rsid w:val="0082542E"/>
    <w:rsid w:val="00825BC2"/>
    <w:rsid w:val="00832CB7"/>
    <w:rsid w:val="00841082"/>
    <w:rsid w:val="008462F7"/>
    <w:rsid w:val="008627C1"/>
    <w:rsid w:val="0087613F"/>
    <w:rsid w:val="008A2BB0"/>
    <w:rsid w:val="008A591F"/>
    <w:rsid w:val="008C486D"/>
    <w:rsid w:val="008D1441"/>
    <w:rsid w:val="008D3073"/>
    <w:rsid w:val="008D43A5"/>
    <w:rsid w:val="008E206B"/>
    <w:rsid w:val="00900F3C"/>
    <w:rsid w:val="00902572"/>
    <w:rsid w:val="00905777"/>
    <w:rsid w:val="009064DD"/>
    <w:rsid w:val="009274C0"/>
    <w:rsid w:val="00927FD9"/>
    <w:rsid w:val="009305B8"/>
    <w:rsid w:val="00932AE1"/>
    <w:rsid w:val="009360AD"/>
    <w:rsid w:val="009403A4"/>
    <w:rsid w:val="009418EA"/>
    <w:rsid w:val="009432E9"/>
    <w:rsid w:val="00945B20"/>
    <w:rsid w:val="00947E72"/>
    <w:rsid w:val="0095654B"/>
    <w:rsid w:val="009577E0"/>
    <w:rsid w:val="00960CE5"/>
    <w:rsid w:val="00977CAA"/>
    <w:rsid w:val="0098477E"/>
    <w:rsid w:val="009932B5"/>
    <w:rsid w:val="009B0A72"/>
    <w:rsid w:val="009B2069"/>
    <w:rsid w:val="009C2C88"/>
    <w:rsid w:val="009D0058"/>
    <w:rsid w:val="009D6FE5"/>
    <w:rsid w:val="009E4F9F"/>
    <w:rsid w:val="009F2F0B"/>
    <w:rsid w:val="009F5788"/>
    <w:rsid w:val="009F6470"/>
    <w:rsid w:val="009F6866"/>
    <w:rsid w:val="00A056F6"/>
    <w:rsid w:val="00A13566"/>
    <w:rsid w:val="00A20353"/>
    <w:rsid w:val="00A23A28"/>
    <w:rsid w:val="00A36D04"/>
    <w:rsid w:val="00A37786"/>
    <w:rsid w:val="00A51458"/>
    <w:rsid w:val="00A61D96"/>
    <w:rsid w:val="00A746C0"/>
    <w:rsid w:val="00A91297"/>
    <w:rsid w:val="00A96834"/>
    <w:rsid w:val="00AA03CB"/>
    <w:rsid w:val="00AB4B7A"/>
    <w:rsid w:val="00AD2E6F"/>
    <w:rsid w:val="00AE320C"/>
    <w:rsid w:val="00AE6283"/>
    <w:rsid w:val="00AE68F2"/>
    <w:rsid w:val="00AE756D"/>
    <w:rsid w:val="00AE7AB9"/>
    <w:rsid w:val="00AF43AF"/>
    <w:rsid w:val="00B04789"/>
    <w:rsid w:val="00B42D62"/>
    <w:rsid w:val="00B43BEE"/>
    <w:rsid w:val="00B74135"/>
    <w:rsid w:val="00B778F5"/>
    <w:rsid w:val="00B93E06"/>
    <w:rsid w:val="00BA3573"/>
    <w:rsid w:val="00BA7387"/>
    <w:rsid w:val="00BB2F14"/>
    <w:rsid w:val="00BE5924"/>
    <w:rsid w:val="00BF61F9"/>
    <w:rsid w:val="00C06C2E"/>
    <w:rsid w:val="00C16A7A"/>
    <w:rsid w:val="00C26CC5"/>
    <w:rsid w:val="00C36592"/>
    <w:rsid w:val="00C402CA"/>
    <w:rsid w:val="00C41EAD"/>
    <w:rsid w:val="00C42669"/>
    <w:rsid w:val="00C42C4A"/>
    <w:rsid w:val="00C4503C"/>
    <w:rsid w:val="00C5247B"/>
    <w:rsid w:val="00C55725"/>
    <w:rsid w:val="00C74D4B"/>
    <w:rsid w:val="00C93752"/>
    <w:rsid w:val="00C9479B"/>
    <w:rsid w:val="00C95BC9"/>
    <w:rsid w:val="00C95E91"/>
    <w:rsid w:val="00CA1308"/>
    <w:rsid w:val="00CB035F"/>
    <w:rsid w:val="00CB41CD"/>
    <w:rsid w:val="00CC2AD3"/>
    <w:rsid w:val="00CD7B92"/>
    <w:rsid w:val="00CE6D78"/>
    <w:rsid w:val="00D00551"/>
    <w:rsid w:val="00D16180"/>
    <w:rsid w:val="00D161F6"/>
    <w:rsid w:val="00D17680"/>
    <w:rsid w:val="00D21EAD"/>
    <w:rsid w:val="00D25F86"/>
    <w:rsid w:val="00D27635"/>
    <w:rsid w:val="00D349B4"/>
    <w:rsid w:val="00D509E4"/>
    <w:rsid w:val="00D54980"/>
    <w:rsid w:val="00D7597B"/>
    <w:rsid w:val="00D80A7D"/>
    <w:rsid w:val="00D817E4"/>
    <w:rsid w:val="00D91F97"/>
    <w:rsid w:val="00DD02AE"/>
    <w:rsid w:val="00DD55CD"/>
    <w:rsid w:val="00DD65ED"/>
    <w:rsid w:val="00DE6915"/>
    <w:rsid w:val="00DF7CF2"/>
    <w:rsid w:val="00E003FE"/>
    <w:rsid w:val="00E22F84"/>
    <w:rsid w:val="00E24BD9"/>
    <w:rsid w:val="00E34058"/>
    <w:rsid w:val="00E35C41"/>
    <w:rsid w:val="00E35C7E"/>
    <w:rsid w:val="00E40522"/>
    <w:rsid w:val="00E4156C"/>
    <w:rsid w:val="00E45567"/>
    <w:rsid w:val="00E56887"/>
    <w:rsid w:val="00E72574"/>
    <w:rsid w:val="00E7764B"/>
    <w:rsid w:val="00E80EB9"/>
    <w:rsid w:val="00EA5686"/>
    <w:rsid w:val="00EB0BF5"/>
    <w:rsid w:val="00EB479C"/>
    <w:rsid w:val="00EB7B77"/>
    <w:rsid w:val="00EC14A9"/>
    <w:rsid w:val="00ED2B51"/>
    <w:rsid w:val="00ED48C8"/>
    <w:rsid w:val="00ED74A6"/>
    <w:rsid w:val="00ED7828"/>
    <w:rsid w:val="00EF3AE5"/>
    <w:rsid w:val="00EF461D"/>
    <w:rsid w:val="00F0177E"/>
    <w:rsid w:val="00F04122"/>
    <w:rsid w:val="00F076CE"/>
    <w:rsid w:val="00F156EA"/>
    <w:rsid w:val="00F1616C"/>
    <w:rsid w:val="00F23B15"/>
    <w:rsid w:val="00F255EF"/>
    <w:rsid w:val="00F2643C"/>
    <w:rsid w:val="00F26506"/>
    <w:rsid w:val="00F27300"/>
    <w:rsid w:val="00F34A13"/>
    <w:rsid w:val="00F40A35"/>
    <w:rsid w:val="00F5359B"/>
    <w:rsid w:val="00F769D6"/>
    <w:rsid w:val="00F91B83"/>
    <w:rsid w:val="00F94944"/>
    <w:rsid w:val="00FA2617"/>
    <w:rsid w:val="00FA3AB5"/>
    <w:rsid w:val="00FC4D1A"/>
    <w:rsid w:val="00FD2F08"/>
    <w:rsid w:val="00FD5C47"/>
    <w:rsid w:val="00FE59B0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E3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B7B7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5E35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Siln">
    <w:name w:val="Strong"/>
    <w:basedOn w:val="Standardnpsmoodstavce"/>
    <w:uiPriority w:val="22"/>
    <w:qFormat/>
    <w:locked/>
    <w:rsid w:val="009F5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E3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B7B7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5E35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Siln">
    <w:name w:val="Strong"/>
    <w:basedOn w:val="Standardnpsmoodstavce"/>
    <w:uiPriority w:val="22"/>
    <w:qFormat/>
    <w:locked/>
    <w:rsid w:val="009F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ojnicka-spolecnos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rojspol@csvt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s.cvut.cz/ustavy/sekce-ustav-vyrobnich-stroju-a-zarizeni/ustav-vyrobnich-stroju-a-zarizeni-12135/ustav-12135/lide-12135/?people=249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h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Seminář:</vt:lpstr>
      <vt:lpstr>Seminář:</vt:lpstr>
      <vt:lpstr>Seminář:</vt:lpstr>
      <vt:lpstr>Seminář:</vt:lpstr>
    </vt:vector>
  </TitlesOfParts>
  <Company>HP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5</cp:revision>
  <cp:lastPrinted>2020-02-05T07:32:00Z</cp:lastPrinted>
  <dcterms:created xsi:type="dcterms:W3CDTF">2020-05-14T19:48:00Z</dcterms:created>
  <dcterms:modified xsi:type="dcterms:W3CDTF">2020-05-15T10:29:00Z</dcterms:modified>
</cp:coreProperties>
</file>